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E865" w14:textId="77777777" w:rsidR="00F24C76" w:rsidRDefault="00F24C76" w:rsidP="00B376F7">
      <w:pPr>
        <w:jc w:val="center"/>
        <w:rPr>
          <w:b/>
          <w:bCs/>
          <w:sz w:val="36"/>
          <w:szCs w:val="40"/>
        </w:rPr>
      </w:pPr>
    </w:p>
    <w:p w14:paraId="07A2B816" w14:textId="7F4AE143" w:rsidR="000C55F0" w:rsidRDefault="00B376F7" w:rsidP="000C55F0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SPECYFIKACJA WARUNKÓW ZAMÓWIENIA</w:t>
      </w:r>
    </w:p>
    <w:p w14:paraId="5ADF4455" w14:textId="424D4745" w:rsidR="00B376F7" w:rsidRDefault="00B376F7" w:rsidP="00B376F7">
      <w:pPr>
        <w:jc w:val="center"/>
        <w:rPr>
          <w:b/>
          <w:bCs/>
          <w:sz w:val="36"/>
          <w:szCs w:val="40"/>
        </w:rPr>
      </w:pPr>
    </w:p>
    <w:p w14:paraId="29B40C77" w14:textId="7B4F085E" w:rsidR="00B376F7" w:rsidRDefault="00B376F7" w:rsidP="00B376F7">
      <w:pPr>
        <w:jc w:val="center"/>
        <w:rPr>
          <w:b/>
          <w:bCs/>
          <w:sz w:val="36"/>
          <w:szCs w:val="40"/>
        </w:rPr>
      </w:pPr>
    </w:p>
    <w:p w14:paraId="1C97A418" w14:textId="77777777" w:rsidR="00B376F7" w:rsidRDefault="00B376F7" w:rsidP="00B376F7">
      <w:pPr>
        <w:jc w:val="center"/>
        <w:rPr>
          <w:b/>
          <w:sz w:val="24"/>
        </w:rPr>
      </w:pPr>
      <w:r>
        <w:rPr>
          <w:b/>
          <w:bCs/>
          <w:sz w:val="24"/>
        </w:rPr>
        <w:t>Z a m a w i a j ą c y</w:t>
      </w:r>
    </w:p>
    <w:p w14:paraId="007EFB66" w14:textId="77777777" w:rsidR="00B376F7" w:rsidRDefault="00B376F7" w:rsidP="00B376F7">
      <w:pPr>
        <w:jc w:val="center"/>
        <w:rPr>
          <w:b/>
          <w:sz w:val="24"/>
        </w:rPr>
      </w:pPr>
      <w:r>
        <w:rPr>
          <w:b/>
          <w:sz w:val="24"/>
        </w:rPr>
        <w:t>Gmina Rzeczyca</w:t>
      </w:r>
    </w:p>
    <w:p w14:paraId="227F20E5" w14:textId="77777777" w:rsidR="00B376F7" w:rsidRDefault="00B376F7" w:rsidP="00B376F7">
      <w:pPr>
        <w:jc w:val="center"/>
        <w:rPr>
          <w:b/>
          <w:sz w:val="24"/>
        </w:rPr>
      </w:pPr>
      <w:r>
        <w:rPr>
          <w:b/>
          <w:sz w:val="24"/>
        </w:rPr>
        <w:t>ul. Tomaszowska 2</w:t>
      </w:r>
    </w:p>
    <w:p w14:paraId="021DA473" w14:textId="5BABAF83" w:rsidR="00B376F7" w:rsidRDefault="00B376F7" w:rsidP="00B376F7">
      <w:pPr>
        <w:jc w:val="center"/>
        <w:rPr>
          <w:b/>
          <w:sz w:val="24"/>
        </w:rPr>
      </w:pPr>
      <w:r>
        <w:rPr>
          <w:b/>
          <w:sz w:val="24"/>
        </w:rPr>
        <w:t>97-220 Rzeczyca</w:t>
      </w:r>
    </w:p>
    <w:p w14:paraId="647924AE" w14:textId="16811D3A" w:rsidR="00B376F7" w:rsidRDefault="00B376F7" w:rsidP="00B376F7">
      <w:pPr>
        <w:jc w:val="center"/>
        <w:rPr>
          <w:b/>
          <w:sz w:val="24"/>
        </w:rPr>
      </w:pPr>
    </w:p>
    <w:p w14:paraId="724AF0C4" w14:textId="40037FF8" w:rsidR="00B376F7" w:rsidRDefault="00B376F7" w:rsidP="00B376F7">
      <w:pPr>
        <w:jc w:val="center"/>
        <w:rPr>
          <w:b/>
          <w:sz w:val="24"/>
        </w:rPr>
      </w:pPr>
    </w:p>
    <w:p w14:paraId="20EEB5B8" w14:textId="48CD77AC" w:rsidR="00773C52" w:rsidRPr="00EC3F64" w:rsidRDefault="00773C52" w:rsidP="00773C52">
      <w:pPr>
        <w:jc w:val="center"/>
        <w:rPr>
          <w:b/>
          <w:bCs/>
          <w:sz w:val="24"/>
        </w:rPr>
      </w:pPr>
      <w:r w:rsidRPr="00EC3F64">
        <w:rPr>
          <w:b/>
          <w:sz w:val="24"/>
        </w:rPr>
        <w:t>tel.: 44 710 51 11</w:t>
      </w:r>
    </w:p>
    <w:p w14:paraId="7C688237" w14:textId="77777777" w:rsidR="00773C52" w:rsidRDefault="00773C52" w:rsidP="00773C52">
      <w:pPr>
        <w:widowControl w:val="0"/>
        <w:autoSpaceDE w:val="0"/>
        <w:ind w:right="-15"/>
        <w:jc w:val="center"/>
        <w:rPr>
          <w:b/>
          <w:bCs/>
          <w:sz w:val="24"/>
          <w:lang w:val="de-DE"/>
        </w:rPr>
      </w:pPr>
    </w:p>
    <w:p w14:paraId="00BE291E" w14:textId="6A132B14" w:rsidR="00773C52" w:rsidRDefault="00773C52" w:rsidP="00773C52">
      <w:pPr>
        <w:widowControl w:val="0"/>
        <w:autoSpaceDE w:val="0"/>
        <w:ind w:right="-15"/>
        <w:jc w:val="center"/>
        <w:rPr>
          <w:sz w:val="24"/>
          <w:lang w:val="de-DE"/>
        </w:rPr>
      </w:pPr>
      <w:proofErr w:type="spellStart"/>
      <w:r>
        <w:rPr>
          <w:b/>
          <w:bCs/>
          <w:sz w:val="24"/>
          <w:lang w:val="de-DE"/>
        </w:rPr>
        <w:t>e-mail</w:t>
      </w:r>
      <w:proofErr w:type="spellEnd"/>
      <w:r>
        <w:rPr>
          <w:b/>
          <w:bCs/>
          <w:sz w:val="24"/>
          <w:lang w:val="de-DE"/>
        </w:rPr>
        <w:t xml:space="preserve">: </w:t>
      </w:r>
      <w:hyperlink r:id="rId8" w:history="1">
        <w:r w:rsidRPr="00E32FEE">
          <w:rPr>
            <w:rStyle w:val="Hipercze"/>
            <w:sz w:val="24"/>
            <w:lang w:val="en-US"/>
          </w:rPr>
          <w:t>ug@rzeczyca.</w:t>
        </w:r>
        <w:r w:rsidRPr="00EC3F64">
          <w:rPr>
            <w:rStyle w:val="Hipercze"/>
            <w:sz w:val="24"/>
            <w:lang w:val="en-US"/>
          </w:rPr>
          <w:t>pl</w:t>
        </w:r>
      </w:hyperlink>
      <w:r w:rsidRPr="00EC3F64">
        <w:rPr>
          <w:sz w:val="24"/>
          <w:lang w:val="en-US"/>
        </w:rPr>
        <w:t xml:space="preserve"> </w:t>
      </w:r>
    </w:p>
    <w:p w14:paraId="466FF918" w14:textId="77777777" w:rsidR="00773C52" w:rsidRDefault="00773C52" w:rsidP="00B376F7">
      <w:pPr>
        <w:jc w:val="center"/>
        <w:rPr>
          <w:sz w:val="24"/>
          <w:lang w:val="de-DE"/>
        </w:rPr>
      </w:pPr>
    </w:p>
    <w:p w14:paraId="6151352B" w14:textId="5BCE40F2" w:rsidR="00B376F7" w:rsidRDefault="00000000" w:rsidP="00B376F7">
      <w:pPr>
        <w:jc w:val="center"/>
        <w:rPr>
          <w:sz w:val="24"/>
          <w:lang w:val="de-DE"/>
        </w:rPr>
      </w:pPr>
      <w:hyperlink r:id="rId9" w:history="1">
        <w:r w:rsidR="00773C52" w:rsidRPr="00CB2DE7">
          <w:rPr>
            <w:rStyle w:val="Hipercze"/>
            <w:sz w:val="24"/>
            <w:lang w:val="de-DE"/>
          </w:rPr>
          <w:t>https://bip.rzeczyca.pl/</w:t>
        </w:r>
      </w:hyperlink>
    </w:p>
    <w:p w14:paraId="447C3931" w14:textId="77777777" w:rsidR="00773C52" w:rsidRPr="00EC3F64" w:rsidRDefault="00773C52" w:rsidP="00B376F7">
      <w:pPr>
        <w:jc w:val="center"/>
        <w:rPr>
          <w:sz w:val="24"/>
          <w:lang w:val="en-US"/>
        </w:rPr>
      </w:pPr>
    </w:p>
    <w:p w14:paraId="70DA9292" w14:textId="77777777" w:rsidR="00773C52" w:rsidRDefault="00773C52" w:rsidP="00773C52">
      <w:pPr>
        <w:widowControl w:val="0"/>
        <w:autoSpaceDE w:val="0"/>
        <w:ind w:right="-15"/>
        <w:jc w:val="center"/>
        <w:rPr>
          <w:bCs/>
          <w:sz w:val="24"/>
        </w:rPr>
      </w:pPr>
      <w:r>
        <w:rPr>
          <w:bCs/>
          <w:sz w:val="24"/>
        </w:rPr>
        <w:t>Przedmiot zamówienia:</w:t>
      </w:r>
    </w:p>
    <w:p w14:paraId="0C35DF1B" w14:textId="77777777" w:rsidR="00773C52" w:rsidRDefault="00773C52" w:rsidP="00773C52">
      <w:pPr>
        <w:widowControl w:val="0"/>
        <w:autoSpaceDE w:val="0"/>
        <w:ind w:right="-15"/>
        <w:jc w:val="center"/>
        <w:rPr>
          <w:bCs/>
          <w:sz w:val="24"/>
        </w:rPr>
      </w:pPr>
    </w:p>
    <w:p w14:paraId="15AC4EF2" w14:textId="53361F91" w:rsidR="000D7222" w:rsidRDefault="0066392D" w:rsidP="0066392D">
      <w:pPr>
        <w:jc w:val="center"/>
        <w:rPr>
          <w:b/>
          <w:bCs/>
          <w:color w:val="000000"/>
          <w:sz w:val="24"/>
        </w:rPr>
      </w:pPr>
      <w:bookmarkStart w:id="0" w:name="_Hlk116900841"/>
      <w:r w:rsidRPr="0066392D">
        <w:rPr>
          <w:b/>
          <w:bCs/>
          <w:color w:val="000000"/>
          <w:sz w:val="24"/>
        </w:rPr>
        <w:t>Kredyt długoterminowy</w:t>
      </w:r>
      <w:r w:rsidR="00895A18">
        <w:rPr>
          <w:b/>
          <w:bCs/>
          <w:color w:val="000000"/>
          <w:sz w:val="24"/>
        </w:rPr>
        <w:t xml:space="preserve"> do </w:t>
      </w:r>
      <w:r w:rsidRPr="0066392D">
        <w:rPr>
          <w:b/>
          <w:bCs/>
          <w:color w:val="000000"/>
          <w:sz w:val="24"/>
        </w:rPr>
        <w:t>wysokości 2.000.000,00 zł  na sfinansowanie planowaneg</w:t>
      </w:r>
      <w:r>
        <w:rPr>
          <w:b/>
          <w:bCs/>
          <w:color w:val="000000"/>
          <w:sz w:val="24"/>
        </w:rPr>
        <w:t xml:space="preserve">o </w:t>
      </w:r>
      <w:r w:rsidRPr="0066392D">
        <w:rPr>
          <w:b/>
          <w:bCs/>
          <w:color w:val="000000"/>
          <w:sz w:val="24"/>
        </w:rPr>
        <w:t>deficytu budżetu gminy w roku 2022</w:t>
      </w:r>
      <w:r>
        <w:rPr>
          <w:b/>
          <w:bCs/>
          <w:color w:val="000000"/>
          <w:sz w:val="24"/>
        </w:rPr>
        <w:t xml:space="preserve"> </w:t>
      </w:r>
      <w:r w:rsidRPr="0066392D">
        <w:rPr>
          <w:b/>
          <w:bCs/>
          <w:color w:val="000000"/>
          <w:sz w:val="24"/>
        </w:rPr>
        <w:t>oraz spłatę wcześniej zaciągniętych zobowiązań</w:t>
      </w:r>
      <w:r>
        <w:rPr>
          <w:b/>
          <w:bCs/>
          <w:color w:val="000000"/>
          <w:sz w:val="24"/>
        </w:rPr>
        <w:t xml:space="preserve"> </w:t>
      </w:r>
      <w:r w:rsidRPr="0066392D">
        <w:rPr>
          <w:b/>
          <w:bCs/>
          <w:color w:val="000000"/>
          <w:sz w:val="24"/>
        </w:rPr>
        <w:t>z tytułu kredytów i pożyczek</w:t>
      </w:r>
    </w:p>
    <w:bookmarkEnd w:id="0"/>
    <w:p w14:paraId="6612041A" w14:textId="77777777" w:rsidR="0066392D" w:rsidRDefault="0066392D" w:rsidP="0066392D">
      <w:pPr>
        <w:jc w:val="center"/>
        <w:rPr>
          <w:b/>
          <w:bCs/>
          <w:sz w:val="28"/>
          <w:szCs w:val="28"/>
        </w:rPr>
      </w:pPr>
    </w:p>
    <w:p w14:paraId="66941E31" w14:textId="1C63B77D" w:rsidR="00773C52" w:rsidRDefault="00773C52" w:rsidP="00B376F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Nr postępowania: </w:t>
      </w:r>
      <w:r w:rsidR="00440AA6" w:rsidRPr="00440AA6">
        <w:rPr>
          <w:b/>
          <w:bCs/>
          <w:sz w:val="24"/>
        </w:rPr>
        <w:t>UG-RO.271</w:t>
      </w:r>
      <w:r w:rsidR="000F1034">
        <w:rPr>
          <w:b/>
          <w:bCs/>
          <w:sz w:val="24"/>
        </w:rPr>
        <w:t>.</w:t>
      </w:r>
      <w:r w:rsidR="00385B6E" w:rsidRPr="00385B6E">
        <w:rPr>
          <w:b/>
          <w:bCs/>
          <w:sz w:val="24"/>
        </w:rPr>
        <w:t>16</w:t>
      </w:r>
      <w:r w:rsidR="000F1034">
        <w:rPr>
          <w:b/>
          <w:bCs/>
          <w:sz w:val="24"/>
        </w:rPr>
        <w:t>.2</w:t>
      </w:r>
      <w:r w:rsidR="00440AA6" w:rsidRPr="00440AA6">
        <w:rPr>
          <w:b/>
          <w:bCs/>
          <w:sz w:val="24"/>
        </w:rPr>
        <w:t>02</w:t>
      </w:r>
      <w:r w:rsidR="000D7222">
        <w:rPr>
          <w:b/>
          <w:bCs/>
          <w:sz w:val="24"/>
        </w:rPr>
        <w:t>2</w:t>
      </w:r>
      <w:r w:rsidR="00440AA6" w:rsidRPr="00440AA6">
        <w:rPr>
          <w:b/>
          <w:bCs/>
          <w:sz w:val="24"/>
        </w:rPr>
        <w:t>.</w:t>
      </w:r>
      <w:r w:rsidR="000D7222">
        <w:rPr>
          <w:b/>
          <w:bCs/>
          <w:sz w:val="24"/>
        </w:rPr>
        <w:t>JK</w:t>
      </w:r>
    </w:p>
    <w:p w14:paraId="2BB2736A" w14:textId="78027FD2" w:rsidR="00773C52" w:rsidRDefault="00773C52" w:rsidP="00B376F7">
      <w:pPr>
        <w:jc w:val="center"/>
        <w:rPr>
          <w:b/>
          <w:bCs/>
          <w:sz w:val="24"/>
        </w:rPr>
      </w:pPr>
    </w:p>
    <w:p w14:paraId="12EEA516" w14:textId="63C9E366" w:rsidR="00773C52" w:rsidRDefault="00773C52" w:rsidP="00B376F7">
      <w:pPr>
        <w:jc w:val="center"/>
        <w:rPr>
          <w:b/>
          <w:bCs/>
          <w:sz w:val="24"/>
        </w:rPr>
      </w:pPr>
    </w:p>
    <w:p w14:paraId="5325A19C" w14:textId="65B5CA8A" w:rsidR="00A93094" w:rsidRDefault="00A93094" w:rsidP="00B376F7">
      <w:pPr>
        <w:jc w:val="center"/>
        <w:rPr>
          <w:b/>
          <w:bCs/>
          <w:sz w:val="24"/>
        </w:rPr>
      </w:pPr>
    </w:p>
    <w:p w14:paraId="0A280D6B" w14:textId="61BB5FAB" w:rsidR="00A93094" w:rsidRDefault="00A93094" w:rsidP="00FC5E69">
      <w:pPr>
        <w:ind w:left="0" w:firstLine="0"/>
        <w:rPr>
          <w:szCs w:val="22"/>
        </w:rPr>
      </w:pPr>
      <w:r w:rsidRPr="00A93094">
        <w:rPr>
          <w:szCs w:val="22"/>
        </w:rPr>
        <w:t xml:space="preserve">Postępowanie o udzielenie zamówienia publicznego na </w:t>
      </w:r>
      <w:r w:rsidR="00670792">
        <w:rPr>
          <w:szCs w:val="22"/>
        </w:rPr>
        <w:t>usługi</w:t>
      </w:r>
      <w:r w:rsidRPr="00A93094">
        <w:rPr>
          <w:szCs w:val="22"/>
        </w:rPr>
        <w:t xml:space="preserve"> prowadzone jest w trybie </w:t>
      </w:r>
      <w:r w:rsidR="002A2452">
        <w:rPr>
          <w:szCs w:val="22"/>
        </w:rPr>
        <w:t>przetargu nieograniczonego</w:t>
      </w:r>
      <w:r w:rsidRPr="00A93094">
        <w:rPr>
          <w:szCs w:val="22"/>
        </w:rPr>
        <w:t xml:space="preserve"> o wartości zamówienia przekraczającej prog</w:t>
      </w:r>
      <w:r w:rsidR="002A2452">
        <w:rPr>
          <w:szCs w:val="22"/>
        </w:rPr>
        <w:t>i</w:t>
      </w:r>
      <w:r w:rsidRPr="00A93094">
        <w:rPr>
          <w:szCs w:val="22"/>
        </w:rPr>
        <w:t xml:space="preserve"> unijn</w:t>
      </w:r>
      <w:r w:rsidR="002A2452">
        <w:rPr>
          <w:szCs w:val="22"/>
        </w:rPr>
        <w:t>e</w:t>
      </w:r>
      <w:r w:rsidRPr="00A93094">
        <w:rPr>
          <w:szCs w:val="22"/>
        </w:rPr>
        <w:t xml:space="preserve"> o jakich stanowi art. 3 ustawy z</w:t>
      </w:r>
      <w:r w:rsidR="002A2452">
        <w:rPr>
          <w:szCs w:val="22"/>
        </w:rPr>
        <w:t> </w:t>
      </w:r>
      <w:r w:rsidRPr="00A93094">
        <w:rPr>
          <w:szCs w:val="22"/>
        </w:rPr>
        <w:t xml:space="preserve">dnia 11 września 2019 r. – Prawo zamówień publicznych (Dz.U. z </w:t>
      </w:r>
      <w:r w:rsidR="00E11F39">
        <w:rPr>
          <w:szCs w:val="22"/>
        </w:rPr>
        <w:t>202</w:t>
      </w:r>
      <w:r w:rsidR="000D7222">
        <w:rPr>
          <w:szCs w:val="22"/>
        </w:rPr>
        <w:t>2</w:t>
      </w:r>
      <w:r w:rsidRPr="00A93094">
        <w:rPr>
          <w:szCs w:val="22"/>
        </w:rPr>
        <w:t xml:space="preserve"> r. poz.</w:t>
      </w:r>
      <w:r w:rsidR="00E11F39">
        <w:rPr>
          <w:szCs w:val="22"/>
        </w:rPr>
        <w:t> 1</w:t>
      </w:r>
      <w:r w:rsidR="000D7222">
        <w:rPr>
          <w:szCs w:val="22"/>
        </w:rPr>
        <w:t>710</w:t>
      </w:r>
      <w:r w:rsidRPr="00A93094">
        <w:rPr>
          <w:szCs w:val="22"/>
        </w:rPr>
        <w:t xml:space="preserve"> ze zm</w:t>
      </w:r>
      <w:r w:rsidR="00E11F39">
        <w:rPr>
          <w:szCs w:val="22"/>
        </w:rPr>
        <w:t>.</w:t>
      </w:r>
      <w:r w:rsidRPr="00A93094">
        <w:rPr>
          <w:szCs w:val="22"/>
        </w:rPr>
        <w:t xml:space="preserve">) – dalej </w:t>
      </w:r>
      <w:proofErr w:type="spellStart"/>
      <w:r w:rsidRPr="00A93094">
        <w:rPr>
          <w:szCs w:val="22"/>
        </w:rPr>
        <w:t>p.z.p</w:t>
      </w:r>
      <w:proofErr w:type="spellEnd"/>
      <w:r w:rsidRPr="00A93094">
        <w:rPr>
          <w:szCs w:val="22"/>
        </w:rPr>
        <w:t>.</w:t>
      </w:r>
    </w:p>
    <w:p w14:paraId="64C7B131" w14:textId="5BE59CFC" w:rsidR="00A93094" w:rsidRDefault="00A93094" w:rsidP="00FC5E69">
      <w:pPr>
        <w:ind w:left="0" w:firstLine="0"/>
        <w:rPr>
          <w:szCs w:val="22"/>
        </w:rPr>
      </w:pPr>
    </w:p>
    <w:p w14:paraId="12C456E0" w14:textId="1145955C" w:rsidR="00A93094" w:rsidRDefault="00A93094" w:rsidP="00FC5E69">
      <w:pPr>
        <w:ind w:left="0" w:firstLine="0"/>
        <w:rPr>
          <w:szCs w:val="22"/>
        </w:rPr>
      </w:pPr>
    </w:p>
    <w:p w14:paraId="357FB6ED" w14:textId="38A2187B" w:rsidR="00A93094" w:rsidRDefault="00A93094" w:rsidP="00FC5E69">
      <w:pPr>
        <w:ind w:left="0" w:firstLine="0"/>
        <w:rPr>
          <w:szCs w:val="22"/>
        </w:rPr>
      </w:pPr>
      <w:r>
        <w:rPr>
          <w:szCs w:val="22"/>
        </w:rPr>
        <w:t xml:space="preserve">Przedmiotowe postępowanie jest prowadzone przy użyciu środków komunikacji elektronicznej. Składanie ofert następuje za pośrednictwem platformy </w:t>
      </w:r>
      <w:proofErr w:type="spellStart"/>
      <w:r>
        <w:rPr>
          <w:szCs w:val="22"/>
        </w:rPr>
        <w:t>miniPortal</w:t>
      </w:r>
      <w:proofErr w:type="spellEnd"/>
      <w:r>
        <w:rPr>
          <w:szCs w:val="22"/>
        </w:rPr>
        <w:t xml:space="preserve"> dostępnej pod adresem: </w:t>
      </w:r>
      <w:r w:rsidR="00E907C6" w:rsidRPr="00E907C6">
        <w:rPr>
          <w:szCs w:val="22"/>
        </w:rPr>
        <w:t>https://miniportal.uzp.gov.pl/</w:t>
      </w:r>
      <w:r>
        <w:rPr>
          <w:szCs w:val="22"/>
        </w:rPr>
        <w:t xml:space="preserve"> </w:t>
      </w:r>
      <w:r w:rsidR="00E907C6">
        <w:rPr>
          <w:szCs w:val="22"/>
        </w:rPr>
        <w:t xml:space="preserve">lub </w:t>
      </w:r>
      <w:proofErr w:type="spellStart"/>
      <w:r w:rsidR="00E907C6">
        <w:rPr>
          <w:szCs w:val="22"/>
        </w:rPr>
        <w:t>ePuapu</w:t>
      </w:r>
      <w:proofErr w:type="spellEnd"/>
      <w:r w:rsidR="00E907C6">
        <w:rPr>
          <w:szCs w:val="22"/>
        </w:rPr>
        <w:t xml:space="preserve"> https://epuap.gov.pl/wps/portal</w:t>
      </w:r>
    </w:p>
    <w:p w14:paraId="7893FD0E" w14:textId="605FEF7B" w:rsidR="00A93094" w:rsidRDefault="00A93094" w:rsidP="00A93094">
      <w:pPr>
        <w:rPr>
          <w:szCs w:val="22"/>
        </w:rPr>
      </w:pPr>
    </w:p>
    <w:p w14:paraId="5B732304" w14:textId="4D847F52" w:rsidR="00A93094" w:rsidRDefault="00A93094" w:rsidP="00A93094">
      <w:pPr>
        <w:rPr>
          <w:szCs w:val="22"/>
        </w:rPr>
      </w:pPr>
    </w:p>
    <w:p w14:paraId="6F1542E2" w14:textId="1DB3BDA2" w:rsidR="002937DB" w:rsidRDefault="002937DB" w:rsidP="00A93094">
      <w:pPr>
        <w:rPr>
          <w:szCs w:val="22"/>
        </w:rPr>
      </w:pPr>
    </w:p>
    <w:p w14:paraId="2E62F19B" w14:textId="77777777" w:rsidR="002937DB" w:rsidRDefault="002937DB" w:rsidP="00A93094">
      <w:pPr>
        <w:rPr>
          <w:szCs w:val="22"/>
        </w:rPr>
      </w:pPr>
    </w:p>
    <w:p w14:paraId="59027426" w14:textId="4E2EC991" w:rsidR="00A93094" w:rsidRDefault="00A93094" w:rsidP="00A93094">
      <w:pPr>
        <w:rPr>
          <w:szCs w:val="22"/>
        </w:rPr>
      </w:pPr>
    </w:p>
    <w:p w14:paraId="73F7B1DD" w14:textId="006F6499" w:rsidR="00A93094" w:rsidRDefault="00A93094" w:rsidP="00A93094">
      <w:pPr>
        <w:rPr>
          <w:szCs w:val="22"/>
        </w:rPr>
      </w:pPr>
    </w:p>
    <w:p w14:paraId="4C72F80E" w14:textId="71A30CF2" w:rsidR="00A93094" w:rsidRDefault="00A93094" w:rsidP="00A93094">
      <w:pPr>
        <w:rPr>
          <w:szCs w:val="22"/>
        </w:rPr>
      </w:pPr>
    </w:p>
    <w:p w14:paraId="2AE01F78" w14:textId="2D000210" w:rsidR="00A93094" w:rsidRPr="002322C2" w:rsidRDefault="00A93094" w:rsidP="00A93094">
      <w:pPr>
        <w:jc w:val="center"/>
        <w:rPr>
          <w:color w:val="4472C4" w:themeColor="accent1"/>
          <w:szCs w:val="22"/>
        </w:rPr>
        <w:sectPr w:rsidR="00A93094" w:rsidRPr="002322C2" w:rsidSect="00440AA6">
          <w:headerReference w:type="default" r:id="rId10"/>
          <w:headerReference w:type="first" r:id="rId11"/>
          <w:pgSz w:w="11906" w:h="16838"/>
          <w:pgMar w:top="1417" w:right="1417" w:bottom="1417" w:left="1417" w:header="1020" w:footer="624" w:gutter="0"/>
          <w:cols w:space="708"/>
          <w:docGrid w:linePitch="360"/>
        </w:sectPr>
      </w:pPr>
      <w:r>
        <w:rPr>
          <w:szCs w:val="22"/>
        </w:rPr>
        <w:t xml:space="preserve">Rzeczyca, dnia </w:t>
      </w:r>
      <w:r w:rsidR="00FC6062" w:rsidRPr="00097B70">
        <w:rPr>
          <w:szCs w:val="22"/>
        </w:rPr>
        <w:t xml:space="preserve">19 </w:t>
      </w:r>
      <w:r w:rsidR="000D7222" w:rsidRPr="00097B70">
        <w:rPr>
          <w:szCs w:val="22"/>
        </w:rPr>
        <w:t>października</w:t>
      </w:r>
      <w:r w:rsidRPr="00097B70">
        <w:rPr>
          <w:szCs w:val="22"/>
        </w:rPr>
        <w:t xml:space="preserve"> </w:t>
      </w:r>
      <w:r>
        <w:rPr>
          <w:szCs w:val="22"/>
        </w:rPr>
        <w:t>202</w:t>
      </w:r>
      <w:r w:rsidR="000D7222">
        <w:rPr>
          <w:szCs w:val="22"/>
        </w:rPr>
        <w:t>2</w:t>
      </w:r>
      <w:r>
        <w:rPr>
          <w:szCs w:val="22"/>
        </w:rPr>
        <w:t xml:space="preserve"> r</w:t>
      </w:r>
      <w:r w:rsidR="00E11F39">
        <w:rPr>
          <w:szCs w:val="22"/>
        </w:rPr>
        <w:t>.</w:t>
      </w:r>
    </w:p>
    <w:p w14:paraId="25004CD8" w14:textId="77777777" w:rsidR="003B70EF" w:rsidRPr="003B70EF" w:rsidRDefault="003B70EF" w:rsidP="003B70EF">
      <w:pPr>
        <w:pStyle w:val="Nagwek1"/>
      </w:pPr>
      <w:r>
        <w:lastRenderedPageBreak/>
        <w:t>ROZDZIAŁ I:</w:t>
      </w:r>
    </w:p>
    <w:p w14:paraId="6CA27162" w14:textId="2FF1CB1D" w:rsidR="003B70EF" w:rsidRDefault="003B70EF" w:rsidP="003B70EF">
      <w:pPr>
        <w:pStyle w:val="Nagwek1"/>
      </w:pPr>
      <w:r>
        <w:t>NAZWA I ADRES ZAMAWIAJĄCEGO</w:t>
      </w:r>
    </w:p>
    <w:p w14:paraId="6A09F365" w14:textId="1ACB5E0F" w:rsidR="000B5554" w:rsidRDefault="000B5554" w:rsidP="000B5554"/>
    <w:p w14:paraId="781E67F2" w14:textId="77777777" w:rsidR="000B5554" w:rsidRDefault="000B5554" w:rsidP="000B5554">
      <w:r>
        <w:t xml:space="preserve">Gmina Rzeczyca </w:t>
      </w:r>
    </w:p>
    <w:p w14:paraId="4186B509" w14:textId="77777777" w:rsidR="000B5554" w:rsidRDefault="000B5554" w:rsidP="000B5554">
      <w:r>
        <w:t xml:space="preserve">ul. Tomaszowska 2 </w:t>
      </w:r>
    </w:p>
    <w:p w14:paraId="67DBF980" w14:textId="77777777" w:rsidR="000B5554" w:rsidRDefault="000B5554" w:rsidP="000B5554">
      <w:r>
        <w:t>97-220 Rzeczyca</w:t>
      </w:r>
    </w:p>
    <w:p w14:paraId="7CFF9E87" w14:textId="3FD7B9E5" w:rsidR="000B5554" w:rsidRDefault="000B5554" w:rsidP="000B5554">
      <w:r>
        <w:t>tel. (44) 710 – 51-11</w:t>
      </w:r>
    </w:p>
    <w:p w14:paraId="06E41C4D" w14:textId="743E55CF" w:rsidR="000B5554" w:rsidRDefault="000B5554" w:rsidP="000B5554">
      <w:pPr>
        <w:rPr>
          <w:color w:val="000000"/>
        </w:rPr>
      </w:pPr>
      <w:r>
        <w:t xml:space="preserve">e-mail: </w:t>
      </w:r>
      <w:hyperlink r:id="rId12" w:history="1">
        <w:r w:rsidRPr="00CB2DE7">
          <w:rPr>
            <w:rStyle w:val="Hipercze"/>
          </w:rPr>
          <w:t>ug@rzeczyca.pl</w:t>
        </w:r>
      </w:hyperlink>
    </w:p>
    <w:p w14:paraId="6693640F" w14:textId="6A85E882" w:rsidR="000B5554" w:rsidRDefault="000B5554" w:rsidP="000B5554">
      <w:pPr>
        <w:rPr>
          <w:color w:val="000000"/>
        </w:rPr>
      </w:pPr>
    </w:p>
    <w:p w14:paraId="2E35A90E" w14:textId="30CAF165" w:rsidR="000B5554" w:rsidRPr="00F24C76" w:rsidRDefault="000B5554" w:rsidP="00FC5E69">
      <w:pPr>
        <w:ind w:left="0" w:firstLine="0"/>
        <w:rPr>
          <w:color w:val="FF0000"/>
          <w:szCs w:val="22"/>
        </w:rPr>
      </w:pPr>
      <w:r w:rsidRPr="003B0D2F">
        <w:t xml:space="preserve">Adres strony internetowej, na której jest prowadzone postępowanie i na której będą dostępne wszelkie dokumenty związane z prowadzoną procedurą </w:t>
      </w:r>
      <w:hyperlink r:id="rId13" w:history="1">
        <w:r w:rsidR="001D4A60" w:rsidRPr="007629D7">
          <w:rPr>
            <w:rStyle w:val="Hipercze"/>
            <w:b/>
            <w:bCs/>
          </w:rPr>
          <w:t>https://bip.rzeczyca.pl/zamowienia-publiczne/zamowienia-klasyczne</w:t>
        </w:r>
      </w:hyperlink>
    </w:p>
    <w:p w14:paraId="0A24C74D" w14:textId="101588A1" w:rsidR="0049321C" w:rsidRDefault="0049321C" w:rsidP="000B5554">
      <w:pPr>
        <w:rPr>
          <w:szCs w:val="22"/>
        </w:rPr>
      </w:pPr>
    </w:p>
    <w:p w14:paraId="25274375" w14:textId="5BD5ED3C" w:rsidR="0049321C" w:rsidRDefault="0049321C" w:rsidP="000B5554">
      <w:pPr>
        <w:rPr>
          <w:szCs w:val="22"/>
        </w:rPr>
      </w:pPr>
      <w:r>
        <w:rPr>
          <w:szCs w:val="22"/>
        </w:rPr>
        <w:t>Godziny</w:t>
      </w:r>
      <w:r w:rsidR="00F24C76">
        <w:rPr>
          <w:szCs w:val="22"/>
        </w:rPr>
        <w:t xml:space="preserve"> pracy Urzędu Gminy od poniedziałku do piątku od godz. 7:45 do 15:45.</w:t>
      </w:r>
    </w:p>
    <w:p w14:paraId="38FAFFEC" w14:textId="1038D482" w:rsidR="00F24C76" w:rsidRDefault="00F24C76" w:rsidP="000B5554">
      <w:pPr>
        <w:rPr>
          <w:szCs w:val="22"/>
        </w:rPr>
      </w:pPr>
    </w:p>
    <w:p w14:paraId="68962AF3" w14:textId="77777777" w:rsidR="00F24C76" w:rsidRDefault="00F24C76" w:rsidP="00F24C76">
      <w:pPr>
        <w:pStyle w:val="Nagwek1"/>
      </w:pPr>
      <w:r>
        <w:t>ROZDZIAŁ II:</w:t>
      </w:r>
    </w:p>
    <w:p w14:paraId="6F3D358C" w14:textId="43DC2D1F" w:rsidR="00F24C76" w:rsidRDefault="00F24C76" w:rsidP="00F24C76">
      <w:pPr>
        <w:pStyle w:val="Nagwek1"/>
      </w:pPr>
      <w:r>
        <w:t>TRYB UDZIELENIA ZAMÓWIENIA</w:t>
      </w:r>
    </w:p>
    <w:p w14:paraId="70BBC704" w14:textId="0E8C1C5F" w:rsidR="00F24C76" w:rsidRDefault="00F24C76" w:rsidP="00F24C76"/>
    <w:p w14:paraId="7F2607C6" w14:textId="77777777" w:rsidR="000D7222" w:rsidRPr="000D7222" w:rsidRDefault="000D7222" w:rsidP="000D7222">
      <w:pPr>
        <w:pStyle w:val="Akapitzlist"/>
        <w:numPr>
          <w:ilvl w:val="1"/>
          <w:numId w:val="1"/>
        </w:numPr>
        <w:rPr>
          <w:szCs w:val="22"/>
        </w:rPr>
      </w:pPr>
      <w:r w:rsidRPr="000D7222">
        <w:rPr>
          <w:szCs w:val="22"/>
        </w:rPr>
        <w:t xml:space="preserve">Postępowanie jest prowadzone zgodnie z przepisami ustawy z dnia 11 września 2019 r. Prawo zamówień publicznych (Dz.U. z 2022 r. poz. 1710 z późn. zm., dalej jako ustawa </w:t>
      </w:r>
      <w:proofErr w:type="spellStart"/>
      <w:r w:rsidRPr="000D7222">
        <w:rPr>
          <w:szCs w:val="22"/>
        </w:rPr>
        <w:t>Pzp</w:t>
      </w:r>
      <w:proofErr w:type="spellEnd"/>
      <w:r w:rsidRPr="000D7222">
        <w:rPr>
          <w:szCs w:val="22"/>
        </w:rPr>
        <w:t>), a także wydanymi na podstawie niniejszej ustawy rozporządzeniami wykonawczymi. W zakresie nieuregulowanym przez ww. akty prawne stosuje się przepisy ustawy z dnia 23 kwietnia 1964 r. - Kodeks cywilny (Dz. U. z 2022 r. poz. 1360 z późn. zm.).</w:t>
      </w:r>
    </w:p>
    <w:p w14:paraId="4EEDC7D3" w14:textId="6422F6F6" w:rsidR="00BB182D" w:rsidRPr="008A3CCA" w:rsidRDefault="00BB182D" w:rsidP="00FC5E69">
      <w:pPr>
        <w:numPr>
          <w:ilvl w:val="1"/>
          <w:numId w:val="1"/>
        </w:numPr>
        <w:suppressAutoHyphens/>
        <w:spacing w:line="276" w:lineRule="auto"/>
        <w:rPr>
          <w:szCs w:val="22"/>
        </w:rPr>
      </w:pPr>
      <w:r w:rsidRPr="008A3CCA">
        <w:rPr>
          <w:szCs w:val="22"/>
        </w:rPr>
        <w:t xml:space="preserve">Postępowanie o udzielenie zamówienia publicznego prowadzone jest w trybie </w:t>
      </w:r>
      <w:bookmarkStart w:id="2" w:name="_Hlk79998160"/>
      <w:r w:rsidR="002A2452">
        <w:rPr>
          <w:szCs w:val="22"/>
        </w:rPr>
        <w:t>przetargu nieograniczonego</w:t>
      </w:r>
      <w:r w:rsidRPr="008A3CCA">
        <w:rPr>
          <w:szCs w:val="22"/>
        </w:rPr>
        <w:t>, o którym stanowi</w:t>
      </w:r>
      <w:r w:rsidR="00380643">
        <w:rPr>
          <w:szCs w:val="22"/>
        </w:rPr>
        <w:t>ą</w:t>
      </w:r>
      <w:r w:rsidRPr="008A3CCA">
        <w:rPr>
          <w:szCs w:val="22"/>
        </w:rPr>
        <w:t xml:space="preserve"> art. </w:t>
      </w:r>
      <w:r w:rsidR="002A2452">
        <w:rPr>
          <w:szCs w:val="22"/>
        </w:rPr>
        <w:t>132</w:t>
      </w:r>
      <w:r w:rsidR="00380643">
        <w:rPr>
          <w:szCs w:val="22"/>
        </w:rPr>
        <w:t>-139</w:t>
      </w:r>
      <w:r w:rsidRPr="008A3CCA">
        <w:rPr>
          <w:szCs w:val="22"/>
        </w:rPr>
        <w:t xml:space="preserve"> ustawy</w:t>
      </w:r>
      <w:bookmarkEnd w:id="2"/>
      <w:r w:rsidRPr="008A3CCA">
        <w:rPr>
          <w:szCs w:val="22"/>
        </w:rPr>
        <w:t xml:space="preserve"> </w:t>
      </w:r>
      <w:proofErr w:type="spellStart"/>
      <w:r w:rsidRPr="008A3CCA">
        <w:rPr>
          <w:szCs w:val="22"/>
        </w:rPr>
        <w:t>Pzp</w:t>
      </w:r>
      <w:proofErr w:type="spellEnd"/>
      <w:r w:rsidRPr="008A3CCA">
        <w:rPr>
          <w:szCs w:val="22"/>
        </w:rPr>
        <w:t>.</w:t>
      </w:r>
    </w:p>
    <w:p w14:paraId="4CB1B6C1" w14:textId="5EF4B37E" w:rsidR="00F24C76" w:rsidRDefault="00BB182D" w:rsidP="00FC5E69">
      <w:pPr>
        <w:numPr>
          <w:ilvl w:val="1"/>
          <w:numId w:val="1"/>
        </w:numPr>
        <w:suppressAutoHyphens/>
        <w:spacing w:line="276" w:lineRule="auto"/>
        <w:rPr>
          <w:szCs w:val="22"/>
        </w:rPr>
      </w:pPr>
      <w:r w:rsidRPr="008A3CCA">
        <w:rPr>
          <w:szCs w:val="22"/>
        </w:rPr>
        <w:t>Szacunkowa wartość zamówienia przekracza prog</w:t>
      </w:r>
      <w:r w:rsidR="00C15F60">
        <w:rPr>
          <w:szCs w:val="22"/>
        </w:rPr>
        <w:t>i</w:t>
      </w:r>
      <w:r w:rsidRPr="008A3CCA">
        <w:rPr>
          <w:szCs w:val="22"/>
        </w:rPr>
        <w:t xml:space="preserve"> unijn</w:t>
      </w:r>
      <w:r w:rsidR="00C15F60">
        <w:rPr>
          <w:szCs w:val="22"/>
        </w:rPr>
        <w:t>e</w:t>
      </w:r>
      <w:r w:rsidRPr="008A3CCA">
        <w:rPr>
          <w:szCs w:val="22"/>
        </w:rPr>
        <w:t xml:space="preserve"> o jakich stanowi art. 3 ustawy </w:t>
      </w:r>
      <w:proofErr w:type="spellStart"/>
      <w:r w:rsidRPr="008A3CCA">
        <w:rPr>
          <w:szCs w:val="22"/>
        </w:rPr>
        <w:t>Pzp</w:t>
      </w:r>
      <w:proofErr w:type="spellEnd"/>
      <w:r w:rsidRPr="008A3CCA">
        <w:rPr>
          <w:szCs w:val="22"/>
        </w:rPr>
        <w:t>.</w:t>
      </w:r>
    </w:p>
    <w:p w14:paraId="6D0681A2" w14:textId="401063DB" w:rsidR="0014319C" w:rsidRDefault="0014319C" w:rsidP="00FC5E69">
      <w:pPr>
        <w:numPr>
          <w:ilvl w:val="1"/>
          <w:numId w:val="1"/>
        </w:numPr>
        <w:suppressAutoHyphens/>
        <w:spacing w:line="276" w:lineRule="auto"/>
        <w:rPr>
          <w:szCs w:val="22"/>
        </w:rPr>
      </w:pPr>
      <w:r>
        <w:rPr>
          <w:szCs w:val="22"/>
        </w:rPr>
        <w:t>Zamówienie nie jest podzielone na części.</w:t>
      </w:r>
      <w:r w:rsidR="004A3EB0">
        <w:rPr>
          <w:szCs w:val="22"/>
        </w:rPr>
        <w:t xml:space="preserve"> </w:t>
      </w:r>
      <w:r w:rsidR="004A3EB0" w:rsidRPr="00C97217">
        <w:rPr>
          <w:szCs w:val="22"/>
        </w:rPr>
        <w:t xml:space="preserve">Przedmiot zamówienia tworzy integralną całość. </w:t>
      </w:r>
      <w:r w:rsidR="004A3EB0">
        <w:rPr>
          <w:szCs w:val="22"/>
        </w:rPr>
        <w:t xml:space="preserve">Z uwagi na charakter i zakres realizacji planowanego zamówienia, niezasadne byłoby dokonanie podziału zamówienia na części ze względów technicznych, organizacyjnych, jak również ekonomicznych. </w:t>
      </w:r>
    </w:p>
    <w:p w14:paraId="2E518739" w14:textId="457D79A9" w:rsidR="00BB182D" w:rsidRPr="008A3CCA" w:rsidRDefault="00BB182D" w:rsidP="00F24C76">
      <w:pPr>
        <w:numPr>
          <w:ilvl w:val="1"/>
          <w:numId w:val="1"/>
        </w:numPr>
        <w:suppressAutoHyphens/>
        <w:spacing w:line="276" w:lineRule="auto"/>
        <w:rPr>
          <w:szCs w:val="22"/>
        </w:rPr>
      </w:pPr>
      <w:r w:rsidRPr="008A3CCA">
        <w:rPr>
          <w:szCs w:val="22"/>
        </w:rPr>
        <w:t>Zamawiający nie przewiduje aukcji elektronicznej,</w:t>
      </w:r>
    </w:p>
    <w:p w14:paraId="79B12886" w14:textId="1C27FABD" w:rsidR="00BB182D" w:rsidRDefault="00BB182D" w:rsidP="00F24C76">
      <w:pPr>
        <w:numPr>
          <w:ilvl w:val="1"/>
          <w:numId w:val="1"/>
        </w:numPr>
        <w:suppressAutoHyphens/>
        <w:spacing w:line="276" w:lineRule="auto"/>
        <w:rPr>
          <w:szCs w:val="22"/>
        </w:rPr>
      </w:pPr>
      <w:r w:rsidRPr="008A3CCA">
        <w:rPr>
          <w:szCs w:val="22"/>
        </w:rPr>
        <w:t xml:space="preserve">Zamawiający nie przewiduje </w:t>
      </w:r>
      <w:r w:rsidR="00FD1D6F" w:rsidRPr="008A3CCA">
        <w:rPr>
          <w:szCs w:val="22"/>
        </w:rPr>
        <w:t>złożenia oferty w postaci katalogów elektronicznych</w:t>
      </w:r>
      <w:r w:rsidR="003B0D2F">
        <w:rPr>
          <w:szCs w:val="22"/>
        </w:rPr>
        <w:t xml:space="preserve"> lub dołączenia katalogów elektronicznych do oferty</w:t>
      </w:r>
      <w:r w:rsidR="00FD1D6F" w:rsidRPr="008A3CCA">
        <w:rPr>
          <w:szCs w:val="22"/>
        </w:rPr>
        <w:t>.</w:t>
      </w:r>
    </w:p>
    <w:p w14:paraId="44CAD7B0" w14:textId="76209C02" w:rsidR="003B0D2F" w:rsidRPr="008A3CCA" w:rsidRDefault="003B0D2F" w:rsidP="00F24C76">
      <w:pPr>
        <w:numPr>
          <w:ilvl w:val="1"/>
          <w:numId w:val="1"/>
        </w:numPr>
        <w:suppressAutoHyphens/>
        <w:spacing w:line="276" w:lineRule="auto"/>
        <w:rPr>
          <w:szCs w:val="22"/>
        </w:rPr>
      </w:pPr>
      <w:r>
        <w:t>Zamawiający nie dopuszcza składania ofert wariantowych.</w:t>
      </w:r>
    </w:p>
    <w:p w14:paraId="3D8757E7" w14:textId="6A5F2FE2" w:rsidR="00FD1D6F" w:rsidRPr="008A3CCA" w:rsidRDefault="00FD1D6F" w:rsidP="00F24C76">
      <w:pPr>
        <w:numPr>
          <w:ilvl w:val="1"/>
          <w:numId w:val="1"/>
        </w:numPr>
        <w:suppressAutoHyphens/>
        <w:spacing w:line="276" w:lineRule="auto"/>
        <w:rPr>
          <w:szCs w:val="22"/>
        </w:rPr>
      </w:pPr>
      <w:r w:rsidRPr="008A3CCA">
        <w:rPr>
          <w:szCs w:val="22"/>
        </w:rPr>
        <w:t>Zamawiający nie prowadzi postępowania w celu zawarcia umowy ramowej.</w:t>
      </w:r>
    </w:p>
    <w:p w14:paraId="60BCE3D1" w14:textId="1D69B587" w:rsidR="00FD1D6F" w:rsidRDefault="00FD1D6F" w:rsidP="00F24C76">
      <w:pPr>
        <w:numPr>
          <w:ilvl w:val="1"/>
          <w:numId w:val="1"/>
        </w:numPr>
        <w:suppressAutoHyphens/>
        <w:spacing w:line="276" w:lineRule="auto"/>
        <w:rPr>
          <w:szCs w:val="22"/>
        </w:rPr>
      </w:pPr>
      <w:r w:rsidRPr="008A3CCA">
        <w:rPr>
          <w:szCs w:val="22"/>
        </w:rPr>
        <w:t xml:space="preserve">Zamawiający nie zastrzega możliwości ubiegania się o udzielenie zamówienia wyłącznie przez Wykonawców, o których mowa w art. 94 </w:t>
      </w:r>
      <w:proofErr w:type="spellStart"/>
      <w:r w:rsidRPr="008A3CCA">
        <w:rPr>
          <w:szCs w:val="22"/>
        </w:rPr>
        <w:t>Pzp</w:t>
      </w:r>
      <w:proofErr w:type="spellEnd"/>
      <w:r w:rsidRPr="008A3CCA">
        <w:rPr>
          <w:szCs w:val="22"/>
        </w:rPr>
        <w:t>.</w:t>
      </w:r>
    </w:p>
    <w:p w14:paraId="7B65AEFE" w14:textId="200F0D02" w:rsidR="00851127" w:rsidRDefault="00851127" w:rsidP="00F24C76">
      <w:pPr>
        <w:numPr>
          <w:ilvl w:val="1"/>
          <w:numId w:val="1"/>
        </w:numPr>
        <w:suppressAutoHyphens/>
        <w:spacing w:line="276" w:lineRule="auto"/>
        <w:rPr>
          <w:szCs w:val="22"/>
        </w:rPr>
      </w:pPr>
      <w:r>
        <w:rPr>
          <w:szCs w:val="22"/>
        </w:rPr>
        <w:t>Zamawiający nie przewiduje zwrotu kosztów za udział w postępowaniu.</w:t>
      </w:r>
    </w:p>
    <w:p w14:paraId="0E79C6E5" w14:textId="0B6ABDA5" w:rsidR="00E62ABF" w:rsidRDefault="00583D89" w:rsidP="00F24C76">
      <w:pPr>
        <w:numPr>
          <w:ilvl w:val="1"/>
          <w:numId w:val="1"/>
        </w:numPr>
        <w:suppressAutoHyphens/>
        <w:spacing w:line="276" w:lineRule="auto"/>
        <w:rPr>
          <w:szCs w:val="22"/>
        </w:rPr>
      </w:pPr>
      <w:r>
        <w:rPr>
          <w:szCs w:val="22"/>
        </w:rPr>
        <w:t>Zamawiający nie przewiduje rozliczenia w walutach obcych.</w:t>
      </w:r>
    </w:p>
    <w:p w14:paraId="4E65F90D" w14:textId="77777777" w:rsidR="0073769F" w:rsidRDefault="00FD1D6F" w:rsidP="0073769F">
      <w:pPr>
        <w:numPr>
          <w:ilvl w:val="1"/>
          <w:numId w:val="1"/>
        </w:numPr>
        <w:suppressAutoHyphens/>
        <w:spacing w:line="276" w:lineRule="auto"/>
        <w:rPr>
          <w:szCs w:val="22"/>
        </w:rPr>
      </w:pPr>
      <w:r w:rsidRPr="008A3CCA">
        <w:rPr>
          <w:szCs w:val="22"/>
        </w:rPr>
        <w:t>Niniejsza specyfikacja warunków zamówienia (dalej jako: SWZ) została opracowana przy uwzględnieniu m.in.:</w:t>
      </w:r>
    </w:p>
    <w:p w14:paraId="5B11FCF6" w14:textId="4B0B566F" w:rsidR="004A3EB0" w:rsidRPr="004A3EB0" w:rsidRDefault="004A3EB0">
      <w:pPr>
        <w:pStyle w:val="Akapitzlist"/>
        <w:numPr>
          <w:ilvl w:val="1"/>
          <w:numId w:val="22"/>
        </w:numPr>
        <w:ind w:left="426"/>
        <w:rPr>
          <w:szCs w:val="22"/>
        </w:rPr>
      </w:pPr>
      <w:r w:rsidRPr="004A3EB0">
        <w:rPr>
          <w:szCs w:val="22"/>
        </w:rPr>
        <w:t>Ustawy z dnia 11 września 2019 r. Prawo zamówień publicznych (</w:t>
      </w:r>
      <w:proofErr w:type="spellStart"/>
      <w:r w:rsidR="00D07D27">
        <w:rPr>
          <w:szCs w:val="22"/>
        </w:rPr>
        <w:t>t.j</w:t>
      </w:r>
      <w:proofErr w:type="spellEnd"/>
      <w:r w:rsidR="00D07D27">
        <w:rPr>
          <w:szCs w:val="22"/>
        </w:rPr>
        <w:t xml:space="preserve">. </w:t>
      </w:r>
      <w:r w:rsidRPr="004A3EB0">
        <w:rPr>
          <w:szCs w:val="22"/>
        </w:rPr>
        <w:t>Dz. U. z 2022 r. poz. 1710 z późn. zm.);</w:t>
      </w:r>
    </w:p>
    <w:p w14:paraId="5C2250B1" w14:textId="191218A2" w:rsidR="004A3EB0" w:rsidRPr="004A3EB0" w:rsidRDefault="004A3EB0">
      <w:pPr>
        <w:pStyle w:val="Akapitzlist"/>
        <w:numPr>
          <w:ilvl w:val="1"/>
          <w:numId w:val="22"/>
        </w:numPr>
        <w:ind w:left="426"/>
        <w:rPr>
          <w:szCs w:val="22"/>
        </w:rPr>
      </w:pPr>
      <w:r w:rsidRPr="004A3EB0">
        <w:rPr>
          <w:szCs w:val="22"/>
        </w:rPr>
        <w:t>Rozporządzenie Ministra Rozwoju, Pracy i Technologii z dnia 23 grudnia 2020 r. w sprawie podmiotowych środków dowodowych oraz innych dokumentów lub oświadczeń, jakich może żądać Zamawiający od Wykonawcy (Dz. U. z 2020 r. poz. 2415);</w:t>
      </w:r>
    </w:p>
    <w:p w14:paraId="2B7E82A6" w14:textId="77777777" w:rsidR="004A3EB0" w:rsidRPr="004A3EB0" w:rsidRDefault="004A3EB0">
      <w:pPr>
        <w:pStyle w:val="Akapitzlist"/>
        <w:numPr>
          <w:ilvl w:val="1"/>
          <w:numId w:val="22"/>
        </w:numPr>
        <w:ind w:left="426"/>
        <w:rPr>
          <w:szCs w:val="22"/>
        </w:rPr>
      </w:pPr>
      <w:r w:rsidRPr="004A3EB0">
        <w:rPr>
          <w:szCs w:val="22"/>
        </w:rPr>
        <w:t>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r. poz. 2452);</w:t>
      </w:r>
    </w:p>
    <w:p w14:paraId="2F66E6CF" w14:textId="4F961CA9" w:rsidR="004A3EB0" w:rsidRPr="004A3EB0" w:rsidRDefault="004A3EB0">
      <w:pPr>
        <w:pStyle w:val="Akapitzlist"/>
        <w:numPr>
          <w:ilvl w:val="1"/>
          <w:numId w:val="22"/>
        </w:numPr>
        <w:ind w:left="426"/>
        <w:rPr>
          <w:szCs w:val="22"/>
        </w:rPr>
      </w:pPr>
      <w:r w:rsidRPr="004A3EB0">
        <w:rPr>
          <w:szCs w:val="22"/>
        </w:rPr>
        <w:t>Ustawy z dnia 16 kwietnia 1993 r. o zwalczaniu nieuczciwej konkurencji (</w:t>
      </w:r>
      <w:proofErr w:type="spellStart"/>
      <w:r w:rsidR="00D07D27">
        <w:rPr>
          <w:szCs w:val="22"/>
        </w:rPr>
        <w:t>t.j</w:t>
      </w:r>
      <w:proofErr w:type="spellEnd"/>
      <w:r w:rsidR="00D07D27">
        <w:rPr>
          <w:szCs w:val="22"/>
        </w:rPr>
        <w:t xml:space="preserve">. </w:t>
      </w:r>
      <w:r w:rsidRPr="004A3EB0">
        <w:rPr>
          <w:szCs w:val="22"/>
        </w:rPr>
        <w:t>Dz. U. z 2022 r. poz. 1233 z późn. zm.);</w:t>
      </w:r>
    </w:p>
    <w:p w14:paraId="19B15823" w14:textId="624DED77" w:rsidR="004A3EB0" w:rsidRPr="004A3EB0" w:rsidRDefault="004A3EB0">
      <w:pPr>
        <w:pStyle w:val="Akapitzlist"/>
        <w:numPr>
          <w:ilvl w:val="1"/>
          <w:numId w:val="22"/>
        </w:numPr>
        <w:ind w:left="426"/>
        <w:rPr>
          <w:szCs w:val="22"/>
        </w:rPr>
      </w:pPr>
      <w:r w:rsidRPr="004A3EB0">
        <w:rPr>
          <w:szCs w:val="22"/>
        </w:rPr>
        <w:lastRenderedPageBreak/>
        <w:t>Ustawy z dnia 23 kwietnia 1964 r. - Kodeks cywilny (</w:t>
      </w:r>
      <w:proofErr w:type="spellStart"/>
      <w:r w:rsidR="00115DA5">
        <w:rPr>
          <w:szCs w:val="22"/>
        </w:rPr>
        <w:t>t.j</w:t>
      </w:r>
      <w:proofErr w:type="spellEnd"/>
      <w:r w:rsidR="00115DA5">
        <w:rPr>
          <w:szCs w:val="22"/>
        </w:rPr>
        <w:t xml:space="preserve">. </w:t>
      </w:r>
      <w:r w:rsidRPr="004A3EB0">
        <w:rPr>
          <w:szCs w:val="22"/>
        </w:rPr>
        <w:t xml:space="preserve">Dz. U. </w:t>
      </w:r>
      <w:r w:rsidR="00115DA5" w:rsidRPr="004A3EB0">
        <w:rPr>
          <w:szCs w:val="22"/>
        </w:rPr>
        <w:t>202</w:t>
      </w:r>
      <w:r w:rsidR="00115DA5">
        <w:rPr>
          <w:szCs w:val="22"/>
        </w:rPr>
        <w:t>2</w:t>
      </w:r>
      <w:r w:rsidR="00115DA5" w:rsidRPr="004A3EB0">
        <w:rPr>
          <w:szCs w:val="22"/>
        </w:rPr>
        <w:t xml:space="preserve"> </w:t>
      </w:r>
      <w:r w:rsidRPr="004A3EB0">
        <w:rPr>
          <w:szCs w:val="22"/>
        </w:rPr>
        <w:t xml:space="preserve">poz. </w:t>
      </w:r>
      <w:r w:rsidR="00115DA5">
        <w:rPr>
          <w:szCs w:val="22"/>
        </w:rPr>
        <w:t>1360</w:t>
      </w:r>
      <w:r w:rsidR="00115DA5" w:rsidRPr="004A3EB0">
        <w:rPr>
          <w:szCs w:val="22"/>
        </w:rPr>
        <w:t xml:space="preserve"> </w:t>
      </w:r>
      <w:r w:rsidRPr="004A3EB0">
        <w:rPr>
          <w:szCs w:val="22"/>
        </w:rPr>
        <w:t>z późn. zm.);</w:t>
      </w:r>
    </w:p>
    <w:p w14:paraId="438EEE63" w14:textId="4B9DFF1F" w:rsidR="004A3EB0" w:rsidRPr="004A3EB0" w:rsidRDefault="004A3EB0">
      <w:pPr>
        <w:pStyle w:val="Akapitzlist"/>
        <w:numPr>
          <w:ilvl w:val="1"/>
          <w:numId w:val="22"/>
        </w:numPr>
        <w:ind w:left="426"/>
        <w:rPr>
          <w:szCs w:val="22"/>
        </w:rPr>
      </w:pPr>
      <w:r w:rsidRPr="004A3EB0">
        <w:rPr>
          <w:szCs w:val="22"/>
        </w:rPr>
        <w:t>Ustawy z dnia 29 sierpnia 1997 r. Prawo bankowe (</w:t>
      </w:r>
      <w:proofErr w:type="spellStart"/>
      <w:r w:rsidR="00D07D27">
        <w:rPr>
          <w:szCs w:val="22"/>
        </w:rPr>
        <w:t>t.j</w:t>
      </w:r>
      <w:proofErr w:type="spellEnd"/>
      <w:r w:rsidR="00D07D27">
        <w:rPr>
          <w:szCs w:val="22"/>
        </w:rPr>
        <w:t xml:space="preserve">. </w:t>
      </w:r>
      <w:r w:rsidRPr="004A3EB0">
        <w:rPr>
          <w:szCs w:val="22"/>
        </w:rPr>
        <w:t>Dz. U. z 2021 r. poz. 2439 z późn. zm.) oraz przepisów wykonawczych tej ustawy;</w:t>
      </w:r>
    </w:p>
    <w:p w14:paraId="302915B2" w14:textId="3589FE1B" w:rsidR="00F24C76" w:rsidRPr="004A3EB0" w:rsidRDefault="004A3EB0">
      <w:pPr>
        <w:pStyle w:val="Akapitzlist"/>
        <w:numPr>
          <w:ilvl w:val="1"/>
          <w:numId w:val="22"/>
        </w:numPr>
        <w:tabs>
          <w:tab w:val="left" w:pos="567"/>
        </w:tabs>
        <w:ind w:left="426"/>
        <w:rPr>
          <w:sz w:val="24"/>
          <w:szCs w:val="28"/>
        </w:rPr>
      </w:pPr>
      <w:r w:rsidRPr="004A3EB0">
        <w:rPr>
          <w:szCs w:val="22"/>
        </w:rPr>
        <w:t>Ustawy z dnia 27 sierpnia 2009 r. o finansach publicznych (</w:t>
      </w:r>
      <w:proofErr w:type="spellStart"/>
      <w:r w:rsidR="00D07D27">
        <w:rPr>
          <w:szCs w:val="22"/>
        </w:rPr>
        <w:t>t.j</w:t>
      </w:r>
      <w:proofErr w:type="spellEnd"/>
      <w:r w:rsidR="00D07D27">
        <w:rPr>
          <w:szCs w:val="22"/>
        </w:rPr>
        <w:t xml:space="preserve">. </w:t>
      </w:r>
      <w:r w:rsidRPr="004A3EB0">
        <w:rPr>
          <w:szCs w:val="22"/>
        </w:rPr>
        <w:t>Dz. U. z 2022 r. poz. 1634 z późn. zm.)</w:t>
      </w:r>
    </w:p>
    <w:p w14:paraId="646F2B3D" w14:textId="77777777" w:rsidR="009C36CA" w:rsidRDefault="009C36CA" w:rsidP="009C36CA">
      <w:pPr>
        <w:pStyle w:val="Nagwek1"/>
      </w:pPr>
      <w:r>
        <w:t>ROZDZIAŁ III:</w:t>
      </w:r>
    </w:p>
    <w:p w14:paraId="17DABF2B" w14:textId="081B6CDC" w:rsidR="009C36CA" w:rsidRDefault="009C36CA" w:rsidP="009C36CA">
      <w:pPr>
        <w:pStyle w:val="Nagwek1"/>
      </w:pPr>
      <w:r>
        <w:t>OPIS PRZEDMIOTU ZAMÓWIEN</w:t>
      </w:r>
      <w:r w:rsidR="003F2F2D">
        <w:t>IA WRAZ Z PODANIEM INFORMACJI O </w:t>
      </w:r>
      <w:r>
        <w:t>MOŻLIWOŚCI SKŁADANIA OFERT CZĘŚCIOWYCH</w:t>
      </w:r>
    </w:p>
    <w:p w14:paraId="5393B40D" w14:textId="7BBA2630" w:rsidR="009C36CA" w:rsidRDefault="009C36CA" w:rsidP="00F24C76"/>
    <w:p w14:paraId="30CB47A0" w14:textId="6CFDD1E9" w:rsidR="00FC6062" w:rsidRPr="00F003D4" w:rsidRDefault="00FC6062" w:rsidP="00FC6062">
      <w:pPr>
        <w:numPr>
          <w:ilvl w:val="0"/>
          <w:numId w:val="31"/>
        </w:numPr>
        <w:tabs>
          <w:tab w:val="left" w:pos="357"/>
        </w:tabs>
        <w:suppressAutoHyphens/>
        <w:autoSpaceDE w:val="0"/>
        <w:spacing w:line="276" w:lineRule="auto"/>
        <w:rPr>
          <w:b/>
          <w:szCs w:val="22"/>
        </w:rPr>
      </w:pPr>
      <w:r w:rsidRPr="00F003D4">
        <w:rPr>
          <w:szCs w:val="22"/>
        </w:rPr>
        <w:t xml:space="preserve">Przedmiotem zamówienia jest kredyt długoterminowy do wysokości </w:t>
      </w:r>
      <w:r w:rsidRPr="00F003D4">
        <w:rPr>
          <w:b/>
          <w:szCs w:val="22"/>
        </w:rPr>
        <w:t>2.000.000,00 zł</w:t>
      </w:r>
      <w:r w:rsidRPr="00F003D4">
        <w:rPr>
          <w:szCs w:val="22"/>
        </w:rPr>
        <w:t xml:space="preserve"> (słownie: dwa miliony złotych 00/100) z przeznaczeniem na sfinansowanie planowanego deficytu budżetu gminy w roku 2022 oraz na spłatę wcześniej zaciągniętych zobowiązań z tytułu kredytów i pożyczek</w:t>
      </w:r>
      <w:r w:rsidR="00BF61A0">
        <w:rPr>
          <w:szCs w:val="22"/>
        </w:rPr>
        <w:t>.</w:t>
      </w:r>
    </w:p>
    <w:p w14:paraId="01879959" w14:textId="77777777" w:rsidR="00FC6062" w:rsidRPr="00F003D4" w:rsidRDefault="00FC6062" w:rsidP="00FC6062">
      <w:pPr>
        <w:pStyle w:val="Akapitzlist"/>
        <w:numPr>
          <w:ilvl w:val="0"/>
          <w:numId w:val="31"/>
        </w:numPr>
        <w:suppressAutoHyphens/>
        <w:autoSpaceDE w:val="0"/>
        <w:autoSpaceDN w:val="0"/>
        <w:adjustRightInd w:val="0"/>
        <w:spacing w:line="0" w:lineRule="atLeast"/>
        <w:rPr>
          <w:bCs/>
          <w:szCs w:val="22"/>
        </w:rPr>
      </w:pPr>
      <w:r w:rsidRPr="00F003D4">
        <w:rPr>
          <w:bCs/>
          <w:szCs w:val="22"/>
        </w:rPr>
        <w:t xml:space="preserve">Postawienie środków do dyspozycji Zamawiającego w zakresie kredytu długoterminowego </w:t>
      </w:r>
      <w:r w:rsidRPr="00F003D4">
        <w:rPr>
          <w:szCs w:val="22"/>
        </w:rPr>
        <w:t>z przeznaczeniem na sfinansowanie planowanego deficytu budżetu gminy w roku 2022 oraz na spłatę wcześniej zaciągniętych zobowiązań z tytułu kredytów i pożyczek</w:t>
      </w:r>
      <w:r w:rsidRPr="00F003D4">
        <w:rPr>
          <w:bCs/>
          <w:szCs w:val="22"/>
        </w:rPr>
        <w:t xml:space="preserve"> nastąpi w jednej transzy, nie później niż w terminie wynikającym z poniższego harmonogramu:</w:t>
      </w:r>
    </w:p>
    <w:p w14:paraId="4A12A51A" w14:textId="77777777" w:rsidR="00FC6062" w:rsidRPr="00F003D4" w:rsidRDefault="00FC6062" w:rsidP="00FC6062">
      <w:pPr>
        <w:spacing w:line="0" w:lineRule="atLeast"/>
        <w:rPr>
          <w:bCs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3154"/>
        <w:gridCol w:w="2223"/>
      </w:tblGrid>
      <w:tr w:rsidR="00FC6062" w:rsidRPr="00F003D4" w14:paraId="55A93309" w14:textId="77777777" w:rsidTr="00FC6062">
        <w:trPr>
          <w:trHeight w:val="698"/>
          <w:jc w:val="center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4B202" w14:textId="77777777" w:rsidR="00FC6062" w:rsidRPr="00F003D4" w:rsidRDefault="00FC6062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03D4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DDAAE" w14:textId="77777777" w:rsidR="00FC6062" w:rsidRPr="00F003D4" w:rsidRDefault="00FC6062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03D4">
              <w:rPr>
                <w:b/>
                <w:bCs/>
                <w:sz w:val="20"/>
                <w:szCs w:val="20"/>
              </w:rPr>
              <w:t xml:space="preserve">Termin postawienia kredytu                        do dyspozycji Zamawiającego 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B2AE5" w14:textId="77777777" w:rsidR="00FC6062" w:rsidRPr="00F003D4" w:rsidRDefault="00FC6062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F003D4">
              <w:rPr>
                <w:b/>
                <w:bCs/>
                <w:sz w:val="20"/>
                <w:szCs w:val="20"/>
              </w:rPr>
              <w:t>Kwota kredytu</w:t>
            </w:r>
          </w:p>
        </w:tc>
      </w:tr>
      <w:tr w:rsidR="00FC6062" w:rsidRPr="00F003D4" w14:paraId="153962A1" w14:textId="77777777" w:rsidTr="00FC6062">
        <w:trPr>
          <w:trHeight w:val="396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7C1AD" w14:textId="77777777" w:rsidR="00FC6062" w:rsidRPr="00F003D4" w:rsidRDefault="00FC606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003D4">
              <w:rPr>
                <w:sz w:val="20"/>
                <w:szCs w:val="20"/>
              </w:rPr>
              <w:t>1.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E8C8" w14:textId="77777777" w:rsidR="00FC6062" w:rsidRPr="00F003D4" w:rsidRDefault="00FC606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003D4">
              <w:rPr>
                <w:sz w:val="20"/>
                <w:szCs w:val="20"/>
              </w:rPr>
              <w:t>do dnia 28-12-2022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81FD1" w14:textId="77777777" w:rsidR="00FC6062" w:rsidRPr="00F003D4" w:rsidRDefault="00FC606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003D4">
              <w:rPr>
                <w:sz w:val="20"/>
                <w:szCs w:val="20"/>
              </w:rPr>
              <w:t>2.000.000,00 zł</w:t>
            </w:r>
          </w:p>
        </w:tc>
      </w:tr>
      <w:tr w:rsidR="00FC6062" w:rsidRPr="00F003D4" w14:paraId="6D61199D" w14:textId="77777777" w:rsidTr="00FC6062">
        <w:trPr>
          <w:trHeight w:val="54"/>
          <w:jc w:val="center"/>
        </w:trPr>
        <w:tc>
          <w:tcPr>
            <w:tcW w:w="37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7BD3" w14:textId="77777777" w:rsidR="00FC6062" w:rsidRPr="00F003D4" w:rsidRDefault="00FC6062">
            <w:pPr>
              <w:spacing w:line="0" w:lineRule="atLeast"/>
              <w:jc w:val="right"/>
              <w:rPr>
                <w:b/>
                <w:bCs/>
                <w:sz w:val="20"/>
                <w:szCs w:val="20"/>
              </w:rPr>
            </w:pPr>
          </w:p>
          <w:p w14:paraId="1660367B" w14:textId="77777777" w:rsidR="00FC6062" w:rsidRPr="00F003D4" w:rsidRDefault="00FC6062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 w:rsidRPr="00F003D4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C496" w14:textId="77777777" w:rsidR="00FC6062" w:rsidRPr="00F003D4" w:rsidRDefault="00FC6062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  <w:p w14:paraId="78804EEF" w14:textId="77777777" w:rsidR="00FC6062" w:rsidRPr="00F003D4" w:rsidRDefault="00FC6062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03D4">
              <w:rPr>
                <w:b/>
                <w:bCs/>
                <w:sz w:val="20"/>
                <w:szCs w:val="20"/>
              </w:rPr>
              <w:t>2.000.000,00 zł</w:t>
            </w:r>
          </w:p>
        </w:tc>
      </w:tr>
    </w:tbl>
    <w:p w14:paraId="5B88CF40" w14:textId="77777777" w:rsidR="00FC6062" w:rsidRPr="00F003D4" w:rsidRDefault="00FC6062" w:rsidP="00FC6062">
      <w:pPr>
        <w:spacing w:line="0" w:lineRule="atLeast"/>
        <w:rPr>
          <w:rFonts w:eastAsia="Calibri"/>
          <w:szCs w:val="22"/>
          <w:lang w:eastAsia="ar-SA"/>
        </w:rPr>
      </w:pPr>
    </w:p>
    <w:p w14:paraId="3CE3E3A7" w14:textId="77777777" w:rsidR="00FC6062" w:rsidRPr="00F003D4" w:rsidRDefault="00FC6062" w:rsidP="00FC6062">
      <w:pPr>
        <w:numPr>
          <w:ilvl w:val="0"/>
          <w:numId w:val="31"/>
        </w:numPr>
        <w:suppressAutoHyphens/>
        <w:spacing w:line="0" w:lineRule="atLeast"/>
        <w:rPr>
          <w:szCs w:val="22"/>
        </w:rPr>
      </w:pPr>
      <w:r w:rsidRPr="00F003D4">
        <w:rPr>
          <w:szCs w:val="22"/>
        </w:rPr>
        <w:t xml:space="preserve">Transza kredytu określona przez Zamawiającego uruchamiana będzie po złożeniu przez Zamawiającego dyspozycji faksem lub e-mailem w terminie wskazanym w ofercie Wykonawcy.                                     </w:t>
      </w:r>
    </w:p>
    <w:p w14:paraId="0DA14A2C" w14:textId="77777777" w:rsidR="00FC6062" w:rsidRPr="00F003D4" w:rsidRDefault="00FC6062" w:rsidP="00FC6062">
      <w:pPr>
        <w:numPr>
          <w:ilvl w:val="0"/>
          <w:numId w:val="31"/>
        </w:numPr>
        <w:suppressAutoHyphens/>
        <w:spacing w:line="0" w:lineRule="atLeast"/>
        <w:rPr>
          <w:szCs w:val="22"/>
        </w:rPr>
      </w:pPr>
      <w:r w:rsidRPr="00F003D4">
        <w:rPr>
          <w:szCs w:val="22"/>
        </w:rPr>
        <w:t>Za opóźnienie w wypłacie transzy kredytu Zamawiającemu należeć się będą od Wykonawcy odsetki w wysokości maksymalnej</w:t>
      </w:r>
      <w:r w:rsidRPr="00F003D4">
        <w:rPr>
          <w:rStyle w:val="Odwoanieprzypisudolnego"/>
          <w:szCs w:val="22"/>
        </w:rPr>
        <w:footnoteReference w:id="1"/>
      </w:r>
      <w:r w:rsidRPr="00F003D4">
        <w:rPr>
          <w:szCs w:val="22"/>
        </w:rPr>
        <w:t xml:space="preserve">. </w:t>
      </w:r>
    </w:p>
    <w:p w14:paraId="7FA73EEA" w14:textId="2AF9E99B" w:rsidR="00FC6062" w:rsidRPr="00F003D4" w:rsidRDefault="00FC6062" w:rsidP="00FC6062">
      <w:pPr>
        <w:pStyle w:val="Akapitzlist"/>
        <w:numPr>
          <w:ilvl w:val="0"/>
          <w:numId w:val="31"/>
        </w:numPr>
        <w:suppressAutoHyphens/>
        <w:spacing w:line="0" w:lineRule="atLeast"/>
        <w:rPr>
          <w:szCs w:val="22"/>
        </w:rPr>
      </w:pPr>
      <w:r w:rsidRPr="00F003D4">
        <w:rPr>
          <w:szCs w:val="22"/>
        </w:rPr>
        <w:t>Okres karencji w spłacie kredytu do 31 grudnia 2022 r. nie przewiduje się karencji w spłacie odsetek od zaciągniętego kredytu.</w:t>
      </w:r>
    </w:p>
    <w:p w14:paraId="4E259B68" w14:textId="77777777" w:rsidR="00FC6062" w:rsidRPr="00F003D4" w:rsidRDefault="00FC6062" w:rsidP="00FC6062">
      <w:pPr>
        <w:numPr>
          <w:ilvl w:val="0"/>
          <w:numId w:val="31"/>
        </w:numPr>
        <w:spacing w:line="0" w:lineRule="atLeast"/>
        <w:rPr>
          <w:szCs w:val="22"/>
        </w:rPr>
      </w:pPr>
      <w:r w:rsidRPr="00F003D4">
        <w:rPr>
          <w:szCs w:val="22"/>
        </w:rPr>
        <w:t>Spłata kredytu długoterminowego z przeznaczeniem na sfinansowanie planowanego deficytu budżetu gminy w roku 2022 oraz na spłatę wcześniej zaciągniętych zobowiązań z tytułu kredytów i pożyczek</w:t>
      </w:r>
      <w:r w:rsidRPr="00F003D4">
        <w:rPr>
          <w:bCs/>
          <w:szCs w:val="22"/>
        </w:rPr>
        <w:t xml:space="preserve"> od upływu okresu karencji, tj. od 31 stycznia 2023 r. do 31 grudnia 2036 r. </w:t>
      </w:r>
      <w:r w:rsidRPr="00F003D4">
        <w:rPr>
          <w:szCs w:val="22"/>
        </w:rPr>
        <w:t>odbywać się będzie w 144 ratach:</w:t>
      </w:r>
    </w:p>
    <w:p w14:paraId="13C7BD20" w14:textId="77777777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 rata miesięczna, w wysokości 13.647,00 zł w miesiącu styczniu 2023 r.                            </w:t>
      </w:r>
    </w:p>
    <w:p w14:paraId="70AF2E04" w14:textId="17526C3A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11 równych rat miesięcznych, w wysokości 13.643,00 zł każda, w okresie od lutego 2023 r. do grudnia 2023 r. </w:t>
      </w:r>
    </w:p>
    <w:p w14:paraId="0B8554E7" w14:textId="77777777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 rata miesięczna, w wysokości 13.647,00 zł w miesiącu styczniu 2024 r.                            </w:t>
      </w:r>
    </w:p>
    <w:p w14:paraId="1516E8BA" w14:textId="28F1599C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11 równych rat miesięcznych, w wysokości 13.643,00 zł każda, w okresie od lutego 2024 r. do grudnia 2024 r. </w:t>
      </w:r>
    </w:p>
    <w:p w14:paraId="2AEAF400" w14:textId="77777777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 rata miesięczna, w wysokości 13.647,00 zł w miesiącu styczniu 2027 r.                            </w:t>
      </w:r>
    </w:p>
    <w:p w14:paraId="129F61F8" w14:textId="4E077E6D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11 równych rat miesięcznych, w wysokości 13.643,00 zł każda, w okresie od lutego 2027 r. do grudnia 2027 r. </w:t>
      </w:r>
    </w:p>
    <w:p w14:paraId="077E22E4" w14:textId="77777777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 rata miesięczna, w wysokości 13.647,00 zł w miesiącu styczniu 2028 r.                            </w:t>
      </w:r>
    </w:p>
    <w:p w14:paraId="0D0D365C" w14:textId="4172F2EE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11 równych rat miesięcznych, w wysokości 13.643,00 zł każda, w okresie od lutego 2028 r. do grudnia 2028 r. </w:t>
      </w:r>
    </w:p>
    <w:p w14:paraId="4EEB1D5F" w14:textId="77777777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 rata miesięczna, w wysokości 13.647,00 zł w miesiącu styczniu 2029 r.                            </w:t>
      </w:r>
    </w:p>
    <w:p w14:paraId="2CD296F6" w14:textId="71DE5D83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lastRenderedPageBreak/>
        <w:t xml:space="preserve">11 równych rat miesięcznych, w wysokości 13.643,00 zł każda, w okresie od lutego 2029 r.  do grudnia 2029 r. </w:t>
      </w:r>
    </w:p>
    <w:p w14:paraId="25F61FDB" w14:textId="77777777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 rata miesięczna, w wysokości 13.647,00 zł w miesiącu styczniu 2030 r.                            </w:t>
      </w:r>
    </w:p>
    <w:p w14:paraId="6E30C8C8" w14:textId="7AB66E9C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11 równych rat miesięcznych, w wysokości 13.643,00 zł każda, w okresie od lutego 2030 r. do grudnia 2030 r. </w:t>
      </w:r>
    </w:p>
    <w:p w14:paraId="609391A5" w14:textId="77777777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 rata miesięczna, w wysokości 18.234,00 zł w miesiącu styczniu 2031 r.                            </w:t>
      </w:r>
    </w:p>
    <w:p w14:paraId="184763DA" w14:textId="43BE58F9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11 równych rat miesięcznych, w wysokości 18.226,00 zł każda, w okresie od lutego 2031 r. do grudnia 2031 r. </w:t>
      </w:r>
    </w:p>
    <w:p w14:paraId="05CE4DCF" w14:textId="77777777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 rata miesięczna, w wysokości 18.234,00 zł w miesiącu styczniu 2032 r.                            </w:t>
      </w:r>
    </w:p>
    <w:p w14:paraId="568BA6BC" w14:textId="78681D7F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11 równych rat miesięcznych, w wysokości 18.226,00 zł każda, w okresie od lutego 2032 r. do grudnia 2032 r. </w:t>
      </w:r>
    </w:p>
    <w:p w14:paraId="46885E67" w14:textId="77777777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 rata miesięczna, w wysokości 18.234,00 zł w miesiącu styczniu 2033 r.                            </w:t>
      </w:r>
    </w:p>
    <w:p w14:paraId="789A62AA" w14:textId="4D40978F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11 równych rat miesięcznych, w wysokości 18.226,00 zł każda, w okresie od lutego 2033 r. do grudnia 2033 r. </w:t>
      </w:r>
    </w:p>
    <w:p w14:paraId="55C81E60" w14:textId="77777777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 rata miesięczna, w wysokości 18.234,00 zł w miesiącu styczniu 2034 r.                            </w:t>
      </w:r>
    </w:p>
    <w:p w14:paraId="79422436" w14:textId="42031DB1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 xml:space="preserve">11 równych rat miesięcznych, w wysokości 18.226,00 zł każda, w okresie od lutego 2034 r. do grudnia 2034 r. </w:t>
      </w:r>
    </w:p>
    <w:p w14:paraId="79741590" w14:textId="3E605ADF" w:rsidR="00FC6062" w:rsidRPr="00F003D4" w:rsidRDefault="00FC6062" w:rsidP="00FC6062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2"/>
        </w:rPr>
      </w:pPr>
      <w:r w:rsidRPr="00F003D4">
        <w:rPr>
          <w:szCs w:val="22"/>
        </w:rPr>
        <w:t>24 równe raty miesięczne, w wysokości 5.950,00 zł każda, w okresie od stycznia 2035 r.</w:t>
      </w:r>
      <w:r w:rsidR="00F003D4" w:rsidRPr="00F003D4">
        <w:rPr>
          <w:szCs w:val="22"/>
        </w:rPr>
        <w:t xml:space="preserve"> </w:t>
      </w:r>
      <w:r w:rsidRPr="00F003D4">
        <w:rPr>
          <w:szCs w:val="22"/>
        </w:rPr>
        <w:t xml:space="preserve">do grudnia 2036 r. </w:t>
      </w:r>
    </w:p>
    <w:p w14:paraId="756C2F85" w14:textId="77777777" w:rsidR="00FC6062" w:rsidRPr="00F003D4" w:rsidRDefault="00FC6062" w:rsidP="00FC6062">
      <w:pPr>
        <w:pStyle w:val="Akapitzlist"/>
        <w:tabs>
          <w:tab w:val="left" w:pos="720"/>
        </w:tabs>
        <w:spacing w:line="0" w:lineRule="atLeast"/>
        <w:rPr>
          <w:szCs w:val="22"/>
        </w:rPr>
      </w:pPr>
    </w:p>
    <w:p w14:paraId="5267E50C" w14:textId="77777777" w:rsidR="00FC6062" w:rsidRPr="00F003D4" w:rsidRDefault="00FC6062" w:rsidP="00FC6062">
      <w:pPr>
        <w:pStyle w:val="Akapitzlist"/>
        <w:numPr>
          <w:ilvl w:val="0"/>
          <w:numId w:val="31"/>
        </w:numPr>
        <w:suppressAutoHyphens/>
        <w:spacing w:line="0" w:lineRule="atLeast"/>
        <w:rPr>
          <w:szCs w:val="22"/>
        </w:rPr>
      </w:pPr>
      <w:bookmarkStart w:id="3" w:name="_Hlk116981604"/>
      <w:r w:rsidRPr="00F003D4">
        <w:rPr>
          <w:bCs/>
          <w:szCs w:val="22"/>
        </w:rPr>
        <w:t xml:space="preserve">Oprocentowanie kredytu oparte będzie na zmiennej rocznej stopie procentowej, składającej się z sumy: </w:t>
      </w:r>
    </w:p>
    <w:p w14:paraId="76CACE34" w14:textId="77777777" w:rsidR="00FC6062" w:rsidRPr="00F003D4" w:rsidRDefault="00FC6062" w:rsidP="00FC6062">
      <w:pPr>
        <w:numPr>
          <w:ilvl w:val="0"/>
          <w:numId w:val="33"/>
        </w:numPr>
        <w:spacing w:line="0" w:lineRule="atLeast"/>
        <w:rPr>
          <w:bCs/>
          <w:szCs w:val="22"/>
        </w:rPr>
      </w:pPr>
      <w:r w:rsidRPr="00F003D4">
        <w:rPr>
          <w:bCs/>
          <w:szCs w:val="22"/>
        </w:rPr>
        <w:t>stałej w okresie kredytowania marży banku;</w:t>
      </w:r>
    </w:p>
    <w:p w14:paraId="39038830" w14:textId="7FCE2D76" w:rsidR="00FC6062" w:rsidRPr="00D744A3" w:rsidRDefault="00FC6062" w:rsidP="00D744A3">
      <w:pPr>
        <w:numPr>
          <w:ilvl w:val="0"/>
          <w:numId w:val="33"/>
        </w:numPr>
        <w:spacing w:line="0" w:lineRule="atLeast"/>
        <w:rPr>
          <w:bCs/>
          <w:szCs w:val="22"/>
        </w:rPr>
      </w:pPr>
      <w:r w:rsidRPr="00F003D4">
        <w:rPr>
          <w:bCs/>
          <w:szCs w:val="22"/>
        </w:rPr>
        <w:t>zmiennej w okresie kredytowania stawki oprocentowania określonej dla jednomiesięcznych depozytów</w:t>
      </w:r>
      <w:r w:rsidRPr="00D744A3">
        <w:rPr>
          <w:bCs/>
          <w:szCs w:val="22"/>
        </w:rPr>
        <w:t xml:space="preserve"> bankowych (WIBOR 1M).</w:t>
      </w:r>
    </w:p>
    <w:p w14:paraId="578C6F01" w14:textId="047A4459" w:rsidR="00FC6062" w:rsidRPr="00F003D4" w:rsidRDefault="00FC6062" w:rsidP="00FC6062">
      <w:pPr>
        <w:numPr>
          <w:ilvl w:val="0"/>
          <w:numId w:val="31"/>
        </w:numPr>
        <w:spacing w:line="0" w:lineRule="atLeast"/>
        <w:rPr>
          <w:bCs/>
          <w:szCs w:val="22"/>
        </w:rPr>
      </w:pPr>
      <w:r w:rsidRPr="00F003D4">
        <w:rPr>
          <w:bCs/>
          <w:szCs w:val="22"/>
        </w:rPr>
        <w:t xml:space="preserve">Celem przygotowania oferty w niniejszym postępowaniu Wykonawca winien przyjąć wysokość stawki WIBOR 1M </w:t>
      </w:r>
      <w:r w:rsidR="008A4DE0" w:rsidRPr="00DB4FD9">
        <w:t>na dzień</w:t>
      </w:r>
      <w:r w:rsidR="008A4DE0">
        <w:t xml:space="preserve"> </w:t>
      </w:r>
      <w:r w:rsidR="008A4DE0" w:rsidRPr="00DB4FD9">
        <w:t xml:space="preserve"> </w:t>
      </w:r>
      <w:r w:rsidR="00BF61A0">
        <w:t>ogłoszenia niniejszego postępowania</w:t>
      </w:r>
      <w:r w:rsidRPr="006D61FB">
        <w:rPr>
          <w:bCs/>
          <w:szCs w:val="22"/>
        </w:rPr>
        <w:t>(</w:t>
      </w:r>
      <w:r w:rsidR="00BD606E" w:rsidRPr="006D61FB">
        <w:rPr>
          <w:bCs/>
          <w:szCs w:val="22"/>
        </w:rPr>
        <w:t>19 października 2022r.)</w:t>
      </w:r>
    </w:p>
    <w:p w14:paraId="418B63D6" w14:textId="77777777" w:rsidR="00FC6062" w:rsidRPr="00F003D4" w:rsidRDefault="00FC6062" w:rsidP="00FC6062">
      <w:pPr>
        <w:numPr>
          <w:ilvl w:val="0"/>
          <w:numId w:val="31"/>
        </w:numPr>
        <w:spacing w:line="0" w:lineRule="atLeast"/>
        <w:rPr>
          <w:bCs/>
          <w:szCs w:val="22"/>
        </w:rPr>
      </w:pPr>
      <w:r w:rsidRPr="00F003D4">
        <w:rPr>
          <w:bCs/>
          <w:szCs w:val="22"/>
        </w:rPr>
        <w:t>O wysokości oprocentowania w danym miesiącu Wykonawca (bank) powiadomi Zamawiającego na piśmie  w terminie 7 dni roboczych od daty ustalenia oprocentowania dla danego okresu odsetkowego.</w:t>
      </w:r>
    </w:p>
    <w:p w14:paraId="1B81E6DB" w14:textId="77777777" w:rsidR="00FC6062" w:rsidRPr="00F003D4" w:rsidRDefault="00FC6062" w:rsidP="00FC6062">
      <w:pPr>
        <w:numPr>
          <w:ilvl w:val="0"/>
          <w:numId w:val="31"/>
        </w:numPr>
        <w:spacing w:line="0" w:lineRule="atLeast"/>
        <w:rPr>
          <w:bCs/>
          <w:szCs w:val="22"/>
        </w:rPr>
      </w:pPr>
      <w:r w:rsidRPr="00F003D4">
        <w:rPr>
          <w:bCs/>
          <w:szCs w:val="22"/>
        </w:rPr>
        <w:t>Oprocentowaniu podlega kwota faktycznie wykorzystanego kredytu przyjmując rzeczywistą liczbę dni w miesiącu oraz założenie, że rok liczy 365 dni, a w roku przestępnym 366 dni.</w:t>
      </w:r>
    </w:p>
    <w:p w14:paraId="6182186D" w14:textId="77777777" w:rsidR="00FC6062" w:rsidRPr="00F003D4" w:rsidRDefault="00FC6062" w:rsidP="00FC6062">
      <w:pPr>
        <w:numPr>
          <w:ilvl w:val="0"/>
          <w:numId w:val="31"/>
        </w:numPr>
        <w:spacing w:line="0" w:lineRule="atLeast"/>
        <w:rPr>
          <w:bCs/>
          <w:szCs w:val="22"/>
        </w:rPr>
      </w:pPr>
      <w:r w:rsidRPr="00F003D4">
        <w:rPr>
          <w:bCs/>
          <w:szCs w:val="22"/>
        </w:rPr>
        <w:t>Zmiana oprocentowania wynikająca ze stawki WIBOR 1M nie stanowi zmiany warunków umowy i nie wymaga jej wypowiedzenia.</w:t>
      </w:r>
    </w:p>
    <w:p w14:paraId="56F008A1" w14:textId="77777777" w:rsidR="00FC6062" w:rsidRPr="00F003D4" w:rsidRDefault="00FC6062" w:rsidP="00FC6062">
      <w:pPr>
        <w:numPr>
          <w:ilvl w:val="0"/>
          <w:numId w:val="31"/>
        </w:numPr>
        <w:spacing w:line="0" w:lineRule="atLeast"/>
        <w:rPr>
          <w:bCs/>
          <w:szCs w:val="22"/>
        </w:rPr>
      </w:pPr>
      <w:r w:rsidRPr="00F003D4">
        <w:rPr>
          <w:szCs w:val="22"/>
        </w:rPr>
        <w:t>Odsetki spłacane będą w okresach miesięcznych na koniec każdego miesiąca od kwoty faktycznego zadłużenia.</w:t>
      </w:r>
    </w:p>
    <w:p w14:paraId="5187EC11" w14:textId="77777777" w:rsidR="00FC6062" w:rsidRPr="00F003D4" w:rsidRDefault="00FC6062" w:rsidP="00FC6062">
      <w:pPr>
        <w:numPr>
          <w:ilvl w:val="0"/>
          <w:numId w:val="31"/>
        </w:numPr>
        <w:spacing w:line="0" w:lineRule="atLeast"/>
        <w:rPr>
          <w:bCs/>
          <w:szCs w:val="22"/>
        </w:rPr>
      </w:pPr>
      <w:r w:rsidRPr="00F003D4">
        <w:rPr>
          <w:szCs w:val="22"/>
        </w:rPr>
        <w:t>Kwota pobieranych odsetek będzie obliczana za okres od pierwszego do ostatniego dnia kalendarzowego miesiąca, w którym będą pobierane odsetki.</w:t>
      </w:r>
    </w:p>
    <w:p w14:paraId="66783160" w14:textId="77777777" w:rsidR="00FC6062" w:rsidRPr="00F003D4" w:rsidRDefault="00FC6062" w:rsidP="00FC6062">
      <w:pPr>
        <w:numPr>
          <w:ilvl w:val="0"/>
          <w:numId w:val="31"/>
        </w:numPr>
        <w:tabs>
          <w:tab w:val="left" w:pos="357"/>
        </w:tabs>
        <w:suppressAutoHyphens/>
        <w:autoSpaceDE w:val="0"/>
        <w:spacing w:line="276" w:lineRule="auto"/>
        <w:rPr>
          <w:bCs/>
          <w:szCs w:val="22"/>
        </w:rPr>
      </w:pPr>
      <w:r w:rsidRPr="00F003D4">
        <w:rPr>
          <w:szCs w:val="22"/>
        </w:rPr>
        <w:t>Jeżeli termin spłaty kredytu czy odsetek przypada w sobotę lub na dzień ustawowo wolny od pracy uważa się, że termin został zachowany, jeżeli spłata kredytu czy odsetek następuje w pierwszym dniu roboczym następującym po wyznaczonej dacie spłaty.</w:t>
      </w:r>
    </w:p>
    <w:p w14:paraId="2C0B0A9D" w14:textId="77777777" w:rsidR="00FC6062" w:rsidRPr="00F003D4" w:rsidRDefault="00FC6062" w:rsidP="00FC6062">
      <w:pPr>
        <w:numPr>
          <w:ilvl w:val="0"/>
          <w:numId w:val="31"/>
        </w:numPr>
        <w:tabs>
          <w:tab w:val="left" w:pos="357"/>
        </w:tabs>
        <w:suppressAutoHyphens/>
        <w:autoSpaceDE w:val="0"/>
        <w:spacing w:line="276" w:lineRule="auto"/>
        <w:rPr>
          <w:bCs/>
          <w:szCs w:val="22"/>
        </w:rPr>
      </w:pPr>
      <w:r w:rsidRPr="00F003D4">
        <w:rPr>
          <w:szCs w:val="22"/>
        </w:rPr>
        <w:t>Pierwsze odsetki spłacone będą w terminie do końca miesiąca, w którym nastąpiło uruchomienie transzy kredytu, natomiast ostatnie odsetki spłacone będą w terminie do końca miesiąca, w którym nastąpiła ostateczna spłata kredytu.</w:t>
      </w:r>
    </w:p>
    <w:p w14:paraId="3EA3019A" w14:textId="77777777" w:rsidR="00FC6062" w:rsidRPr="00F003D4" w:rsidRDefault="00FC6062" w:rsidP="00FC6062">
      <w:pPr>
        <w:numPr>
          <w:ilvl w:val="0"/>
          <w:numId w:val="31"/>
        </w:numPr>
        <w:tabs>
          <w:tab w:val="left" w:pos="357"/>
        </w:tabs>
        <w:suppressAutoHyphens/>
        <w:autoSpaceDE w:val="0"/>
        <w:spacing w:line="276" w:lineRule="auto"/>
        <w:rPr>
          <w:bCs/>
          <w:szCs w:val="22"/>
        </w:rPr>
      </w:pPr>
      <w:r w:rsidRPr="00F003D4">
        <w:rPr>
          <w:szCs w:val="22"/>
        </w:rPr>
        <w:t>Nie dopuszcza się pobierania prowizji i innych opłat związanych z udzieleniem i obsługą kredytu.</w:t>
      </w:r>
    </w:p>
    <w:p w14:paraId="0E813F40" w14:textId="77777777" w:rsidR="00FC6062" w:rsidRPr="00F003D4" w:rsidRDefault="00FC6062" w:rsidP="00FC6062">
      <w:pPr>
        <w:numPr>
          <w:ilvl w:val="0"/>
          <w:numId w:val="31"/>
        </w:numPr>
        <w:tabs>
          <w:tab w:val="left" w:pos="357"/>
        </w:tabs>
        <w:suppressAutoHyphens/>
        <w:autoSpaceDE w:val="0"/>
        <w:spacing w:line="276" w:lineRule="auto"/>
        <w:rPr>
          <w:bCs/>
          <w:szCs w:val="22"/>
        </w:rPr>
      </w:pPr>
      <w:r w:rsidRPr="00F003D4">
        <w:rPr>
          <w:bCs/>
          <w:szCs w:val="22"/>
        </w:rPr>
        <w:t xml:space="preserve">Zabezpieczeniem kredytu będzie weksel własny in blanco z deklaracją wekslową z wystawienia kredytobiorcy, opatrzone kontrasygnatą Skarbnika Gminy. Koszty związane z ustanowieniem prawnego zabezpieczenia kredytu ponosi Zamawiający. </w:t>
      </w:r>
    </w:p>
    <w:p w14:paraId="0F64269C" w14:textId="77777777" w:rsidR="00FC6062" w:rsidRPr="00F003D4" w:rsidRDefault="00FC6062" w:rsidP="00FC6062">
      <w:pPr>
        <w:numPr>
          <w:ilvl w:val="0"/>
          <w:numId w:val="31"/>
        </w:numPr>
        <w:tabs>
          <w:tab w:val="left" w:pos="357"/>
        </w:tabs>
        <w:suppressAutoHyphens/>
        <w:autoSpaceDE w:val="0"/>
        <w:spacing w:line="276" w:lineRule="auto"/>
        <w:rPr>
          <w:bCs/>
          <w:szCs w:val="22"/>
        </w:rPr>
      </w:pPr>
      <w:r w:rsidRPr="00F003D4">
        <w:rPr>
          <w:szCs w:val="22"/>
        </w:rPr>
        <w:t>Zamawiający zastrzega sobie możliwość wcześniejszych spłat całości lub części kredytu bez ponoszenia dodatkowych kosztów.</w:t>
      </w:r>
    </w:p>
    <w:p w14:paraId="1029F688" w14:textId="77777777" w:rsidR="00FC6062" w:rsidRPr="00F003D4" w:rsidRDefault="00FC6062" w:rsidP="00FC6062">
      <w:pPr>
        <w:numPr>
          <w:ilvl w:val="0"/>
          <w:numId w:val="31"/>
        </w:numPr>
        <w:tabs>
          <w:tab w:val="left" w:pos="357"/>
        </w:tabs>
        <w:suppressAutoHyphens/>
        <w:autoSpaceDE w:val="0"/>
        <w:spacing w:line="276" w:lineRule="auto"/>
        <w:rPr>
          <w:bCs/>
          <w:szCs w:val="22"/>
        </w:rPr>
      </w:pPr>
      <w:r w:rsidRPr="00F003D4">
        <w:rPr>
          <w:szCs w:val="22"/>
        </w:rPr>
        <w:lastRenderedPageBreak/>
        <w:t>W przypadku wystąpienia okoliczności, o której mowa w ust. 18, zmianie ulegnie harmonogram i termin spłaty kredytu.</w:t>
      </w:r>
    </w:p>
    <w:p w14:paraId="34E37A4D" w14:textId="37238422" w:rsidR="00FC6062" w:rsidRPr="00F003D4" w:rsidRDefault="00FC6062" w:rsidP="00FC6062">
      <w:pPr>
        <w:numPr>
          <w:ilvl w:val="0"/>
          <w:numId w:val="31"/>
        </w:numPr>
        <w:tabs>
          <w:tab w:val="left" w:pos="357"/>
        </w:tabs>
        <w:suppressAutoHyphens/>
        <w:autoSpaceDE w:val="0"/>
        <w:spacing w:line="276" w:lineRule="auto"/>
        <w:rPr>
          <w:bCs/>
          <w:szCs w:val="22"/>
        </w:rPr>
      </w:pPr>
      <w:r w:rsidRPr="00F003D4">
        <w:rPr>
          <w:szCs w:val="22"/>
        </w:rPr>
        <w:t>Zamawiający zastrzega sobie możliwość nie wykorzystania części kredytu bez podania przyczyny. W przypadku nie wykorzystania części kredytu Zamawiający nie będzie obciążony innymi kosztami.</w:t>
      </w:r>
      <w:r w:rsidR="009979F0">
        <w:rPr>
          <w:szCs w:val="22"/>
        </w:rPr>
        <w:t xml:space="preserve"> Zamawiający określa minimalną kwotę zaciągniętego kredytu w wysokości </w:t>
      </w:r>
      <w:r w:rsidR="00D65012">
        <w:rPr>
          <w:szCs w:val="22"/>
        </w:rPr>
        <w:t>2</w:t>
      </w:r>
      <w:r w:rsidR="009979F0">
        <w:rPr>
          <w:szCs w:val="22"/>
        </w:rPr>
        <w:t>00 000 złotych.</w:t>
      </w:r>
    </w:p>
    <w:p w14:paraId="15D7ACF9" w14:textId="77777777" w:rsidR="00FC6062" w:rsidRPr="00F003D4" w:rsidRDefault="00FC6062" w:rsidP="00FC6062">
      <w:pPr>
        <w:numPr>
          <w:ilvl w:val="0"/>
          <w:numId w:val="31"/>
        </w:numPr>
        <w:tabs>
          <w:tab w:val="left" w:pos="357"/>
        </w:tabs>
        <w:suppressAutoHyphens/>
        <w:autoSpaceDE w:val="0"/>
        <w:spacing w:line="276" w:lineRule="auto"/>
        <w:rPr>
          <w:bCs/>
          <w:szCs w:val="22"/>
        </w:rPr>
      </w:pPr>
      <w:r w:rsidRPr="00F003D4">
        <w:rPr>
          <w:szCs w:val="22"/>
        </w:rPr>
        <w:t xml:space="preserve">W przypadku wystąpienia okoliczności o której mowa w ust. 20  zmianie ulegnie harmonogram spłaty kredytu.  </w:t>
      </w:r>
    </w:p>
    <w:p w14:paraId="0E138D80" w14:textId="77777777" w:rsidR="00FC6062" w:rsidRPr="00F003D4" w:rsidRDefault="00FC6062" w:rsidP="00FC6062">
      <w:pPr>
        <w:numPr>
          <w:ilvl w:val="0"/>
          <w:numId w:val="31"/>
        </w:numPr>
        <w:tabs>
          <w:tab w:val="left" w:pos="357"/>
        </w:tabs>
        <w:suppressAutoHyphens/>
        <w:autoSpaceDE w:val="0"/>
        <w:spacing w:line="276" w:lineRule="auto"/>
        <w:rPr>
          <w:bCs/>
          <w:szCs w:val="22"/>
        </w:rPr>
      </w:pPr>
      <w:r w:rsidRPr="00F003D4">
        <w:rPr>
          <w:szCs w:val="22"/>
        </w:rPr>
        <w:t>Od niespłaconego w terminie zadłużenia z tytułu zaciągniętego kredytu pobiera się odsetki w wysokości odsetek ustawowych.</w:t>
      </w:r>
    </w:p>
    <w:bookmarkEnd w:id="3"/>
    <w:p w14:paraId="0231AD14" w14:textId="77777777" w:rsidR="004A3EB0" w:rsidRPr="00C0224B" w:rsidRDefault="004A3EB0">
      <w:pPr>
        <w:numPr>
          <w:ilvl w:val="0"/>
          <w:numId w:val="23"/>
        </w:numPr>
        <w:tabs>
          <w:tab w:val="left" w:pos="357"/>
        </w:tabs>
        <w:suppressAutoHyphens/>
        <w:autoSpaceDE w:val="0"/>
        <w:spacing w:line="276" w:lineRule="auto"/>
        <w:rPr>
          <w:b/>
          <w:szCs w:val="22"/>
        </w:rPr>
      </w:pPr>
      <w:r w:rsidRPr="00F003D4">
        <w:rPr>
          <w:bCs/>
          <w:szCs w:val="22"/>
        </w:rPr>
        <w:t>Zamawiający informuje</w:t>
      </w:r>
      <w:r w:rsidRPr="00C0224B">
        <w:rPr>
          <w:bCs/>
          <w:szCs w:val="22"/>
        </w:rPr>
        <w:t xml:space="preserve">, że dokumenty dotyczące sytuacji finansowej Gminy Rzeczyca dostępne są na stronie internetowej Gminy Rzeczyca pod adresem: </w:t>
      </w:r>
      <w:hyperlink r:id="rId14" w:history="1">
        <w:r w:rsidRPr="00C0224B">
          <w:rPr>
            <w:rStyle w:val="Hipercze"/>
            <w:bCs/>
            <w:szCs w:val="22"/>
          </w:rPr>
          <w:t>http://bip.rzeczyca.pl/</w:t>
        </w:r>
      </w:hyperlink>
      <w:r w:rsidRPr="00C0224B">
        <w:rPr>
          <w:b/>
          <w:bCs/>
          <w:szCs w:val="22"/>
        </w:rPr>
        <w:t>.</w:t>
      </w:r>
    </w:p>
    <w:p w14:paraId="46C99389" w14:textId="181E18EB" w:rsidR="004A3EB0" w:rsidRPr="00F003D4" w:rsidRDefault="004A3EB0">
      <w:pPr>
        <w:pStyle w:val="Akapitzlist"/>
        <w:numPr>
          <w:ilvl w:val="0"/>
          <w:numId w:val="23"/>
        </w:numPr>
        <w:rPr>
          <w:b/>
          <w:bCs/>
          <w:iCs/>
        </w:rPr>
      </w:pPr>
      <w:r w:rsidRPr="00F003D4">
        <w:rPr>
          <w:b/>
          <w:bCs/>
          <w:iCs/>
        </w:rPr>
        <w:t>Wspólny słownik zamówień CPV:</w:t>
      </w:r>
    </w:p>
    <w:p w14:paraId="6FF30B18" w14:textId="09B79B48" w:rsidR="002E08DB" w:rsidRPr="002E08DB" w:rsidRDefault="00F003D4" w:rsidP="002E08DB">
      <w:pPr>
        <w:pStyle w:val="Akapitzlist"/>
        <w:ind w:left="357" w:firstLine="0"/>
        <w:rPr>
          <w:rFonts w:eastAsia="Times New Roman"/>
          <w:iCs/>
          <w:kern w:val="2"/>
          <w:szCs w:val="22"/>
          <w:lang w:eastAsia="pl-PL"/>
        </w:rPr>
      </w:pPr>
      <w:r w:rsidRPr="00F003D4">
        <w:rPr>
          <w:rFonts w:eastAsia="Times New Roman"/>
          <w:iCs/>
          <w:kern w:val="2"/>
          <w:szCs w:val="22"/>
          <w:lang w:eastAsia="pl-PL"/>
        </w:rPr>
        <w:t>66.11.30.00 -5 - Usługi udzielania kredytu</w:t>
      </w:r>
    </w:p>
    <w:p w14:paraId="7B9BA6AF" w14:textId="22F00848" w:rsidR="004A3EB0" w:rsidRDefault="002E08DB">
      <w:pPr>
        <w:pStyle w:val="Akapitzlist"/>
        <w:numPr>
          <w:ilvl w:val="0"/>
          <w:numId w:val="23"/>
        </w:numPr>
        <w:rPr>
          <w:iCs/>
        </w:rPr>
      </w:pPr>
      <w:r w:rsidRPr="002E08DB">
        <w:rPr>
          <w:iCs/>
        </w:rPr>
        <w:t xml:space="preserve">Zamawiający </w:t>
      </w:r>
      <w:r w:rsidRPr="002E08DB">
        <w:rPr>
          <w:iCs/>
          <w:u w:val="single"/>
        </w:rPr>
        <w:t>nie określa</w:t>
      </w:r>
      <w:r w:rsidRPr="002E08DB">
        <w:rPr>
          <w:iCs/>
        </w:rPr>
        <w:t xml:space="preserve"> w opisie przedmiotu zamówienia żadnych wymagań dotyczących zatrudnienia (określonych w art. 95 ust. 1) przez Wykonawcę lub Podwykonawcę na podstawie umowy o pracę osób wykonujących wskazane przez zamawiającego czynności w zakresie realizacji zamówienia, jeżeli wykonanie tych czynności polega na wykonywaniu pracy w sposób określony w art. 22 § 1 ustawy z dnia 26 czerwca 1974 r. - Kodeks pracy (Dz. U. z 202</w:t>
      </w:r>
      <w:r>
        <w:rPr>
          <w:iCs/>
        </w:rPr>
        <w:t>2</w:t>
      </w:r>
      <w:r w:rsidRPr="002E08DB">
        <w:rPr>
          <w:iCs/>
        </w:rPr>
        <w:t xml:space="preserve"> r. poz. 1</w:t>
      </w:r>
      <w:r>
        <w:rPr>
          <w:iCs/>
        </w:rPr>
        <w:t>510</w:t>
      </w:r>
      <w:r w:rsidRPr="002E08DB">
        <w:rPr>
          <w:iCs/>
        </w:rPr>
        <w:t>) gdyż przedmiotem zamówienia są usługi finansowe polegające na przekazaniu środków pieniężnych</w:t>
      </w:r>
      <w:r>
        <w:rPr>
          <w:iCs/>
        </w:rPr>
        <w:t>.</w:t>
      </w:r>
    </w:p>
    <w:p w14:paraId="4ACF03DC" w14:textId="7D7E8EE0" w:rsidR="002E08DB" w:rsidRPr="004A3EB0" w:rsidRDefault="002E08DB">
      <w:pPr>
        <w:pStyle w:val="Akapitzlist"/>
        <w:numPr>
          <w:ilvl w:val="0"/>
          <w:numId w:val="23"/>
        </w:numPr>
        <w:rPr>
          <w:iCs/>
        </w:rPr>
      </w:pPr>
      <w:r w:rsidRPr="004A3EB0">
        <w:rPr>
          <w:iCs/>
        </w:rPr>
        <w:t>Zamawiający nie dopuszcza składania ofert częściowych.</w:t>
      </w:r>
    </w:p>
    <w:p w14:paraId="1D5673B3" w14:textId="497380C5" w:rsidR="004A3EB0" w:rsidRPr="004A3EB0" w:rsidRDefault="004A3EB0">
      <w:pPr>
        <w:pStyle w:val="Akapitzlist"/>
        <w:numPr>
          <w:ilvl w:val="0"/>
          <w:numId w:val="23"/>
        </w:numPr>
        <w:rPr>
          <w:i/>
        </w:rPr>
      </w:pPr>
      <w:r w:rsidRPr="004A3EB0">
        <w:rPr>
          <w:iCs/>
        </w:rPr>
        <w:t>Zamawiający nie przewiduje udzielania zamówień publicznych, o których mowa w art. 214 ust. 1 pkt 7 i 8</w:t>
      </w:r>
      <w:r w:rsidRPr="004A3EB0">
        <w:rPr>
          <w:i/>
        </w:rPr>
        <w:t>.</w:t>
      </w:r>
    </w:p>
    <w:p w14:paraId="7D6574CD" w14:textId="5066417B" w:rsidR="0067588C" w:rsidRDefault="0067588C" w:rsidP="003B0D2F">
      <w:pPr>
        <w:ind w:left="0" w:firstLine="0"/>
      </w:pPr>
    </w:p>
    <w:p w14:paraId="22C2B47E" w14:textId="77777777" w:rsidR="0067588C" w:rsidRDefault="0067588C" w:rsidP="0067588C">
      <w:pPr>
        <w:pStyle w:val="Nagwek1"/>
      </w:pPr>
      <w:r>
        <w:t>ROZDZIAŁ IV</w:t>
      </w:r>
    </w:p>
    <w:p w14:paraId="229301A5" w14:textId="77777777" w:rsidR="0067588C" w:rsidRPr="00EF3041" w:rsidRDefault="0067588C" w:rsidP="0067588C">
      <w:pPr>
        <w:pStyle w:val="Nagwek1"/>
      </w:pPr>
      <w:r w:rsidRPr="00EF3041">
        <w:t>TERMIN WYKONANANIA ZAMÓWIENIA I WARUNKI JEGO REALIZACJI</w:t>
      </w:r>
    </w:p>
    <w:p w14:paraId="63F96C14" w14:textId="77777777" w:rsidR="00F003D4" w:rsidRPr="00F003D4" w:rsidRDefault="00F003D4" w:rsidP="00F003D4">
      <w:pPr>
        <w:suppressAutoHyphens/>
        <w:spacing w:line="276" w:lineRule="auto"/>
        <w:ind w:firstLine="0"/>
        <w:rPr>
          <w:sz w:val="20"/>
          <w:szCs w:val="20"/>
        </w:rPr>
      </w:pPr>
    </w:p>
    <w:p w14:paraId="3D0C73A6" w14:textId="77777777" w:rsidR="00F003D4" w:rsidRPr="00F003D4" w:rsidRDefault="00F003D4" w:rsidP="00F003D4">
      <w:pPr>
        <w:numPr>
          <w:ilvl w:val="0"/>
          <w:numId w:val="34"/>
        </w:numPr>
        <w:tabs>
          <w:tab w:val="left" w:pos="357"/>
        </w:tabs>
        <w:suppressAutoHyphens/>
        <w:spacing w:line="276" w:lineRule="auto"/>
        <w:ind w:left="357" w:hanging="357"/>
        <w:rPr>
          <w:szCs w:val="22"/>
        </w:rPr>
      </w:pPr>
      <w:bookmarkStart w:id="4" w:name="_Hlk116981199"/>
      <w:r w:rsidRPr="00F003D4">
        <w:rPr>
          <w:szCs w:val="22"/>
        </w:rPr>
        <w:t>Zakończenie realizacji przedmiotu umowy winno nastąpić do 31 grudnia 2036 r.</w:t>
      </w:r>
    </w:p>
    <w:p w14:paraId="21BD83C5" w14:textId="77777777" w:rsidR="00F003D4" w:rsidRPr="00F003D4" w:rsidRDefault="00F003D4" w:rsidP="00F003D4">
      <w:pPr>
        <w:numPr>
          <w:ilvl w:val="0"/>
          <w:numId w:val="34"/>
        </w:numPr>
        <w:tabs>
          <w:tab w:val="left" w:pos="357"/>
        </w:tabs>
        <w:suppressAutoHyphens/>
        <w:spacing w:line="276" w:lineRule="auto"/>
        <w:ind w:left="357" w:hanging="357"/>
        <w:rPr>
          <w:szCs w:val="22"/>
        </w:rPr>
      </w:pPr>
      <w:r w:rsidRPr="00F003D4">
        <w:rPr>
          <w:bCs/>
          <w:szCs w:val="22"/>
        </w:rPr>
        <w:t xml:space="preserve">Postawienie środków do dyspozycji Zamawiającego w zakresie kredytu długoterminowego                                      </w:t>
      </w:r>
      <w:r w:rsidRPr="00F003D4">
        <w:rPr>
          <w:szCs w:val="22"/>
        </w:rPr>
        <w:t>z przeznaczeniem na sfinansowanie planowanego deficytu budżetu gminy w roku 2022 oraz na spłatę wcześniej zaciągniętych zobowiązań z tytułu kredytów i pożyczek</w:t>
      </w:r>
      <w:r w:rsidRPr="00F003D4">
        <w:rPr>
          <w:bCs/>
          <w:szCs w:val="22"/>
        </w:rPr>
        <w:t xml:space="preserve"> nastąpi w jednej transzy, nie później niż w terminie wynikającym z poniższego harmonogramu:</w:t>
      </w:r>
    </w:p>
    <w:p w14:paraId="7E74D595" w14:textId="77777777" w:rsidR="00F003D4" w:rsidRPr="00F003D4" w:rsidRDefault="00F003D4" w:rsidP="00F003D4">
      <w:pPr>
        <w:ind w:left="360"/>
        <w:rPr>
          <w:bCs/>
          <w:color w:val="FF0000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3154"/>
        <w:gridCol w:w="2223"/>
      </w:tblGrid>
      <w:tr w:rsidR="00F003D4" w:rsidRPr="00F003D4" w14:paraId="56C4D5FC" w14:textId="77777777" w:rsidTr="00F003D4">
        <w:trPr>
          <w:trHeight w:val="698"/>
          <w:jc w:val="center"/>
        </w:trPr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BE19" w14:textId="77777777" w:rsidR="00F003D4" w:rsidRPr="00F003D4" w:rsidRDefault="00F003D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003D4">
              <w:rPr>
                <w:sz w:val="20"/>
                <w:szCs w:val="20"/>
              </w:rPr>
              <w:t>Lp.</w:t>
            </w:r>
          </w:p>
        </w:tc>
        <w:tc>
          <w:tcPr>
            <w:tcW w:w="3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A06C" w14:textId="77777777" w:rsidR="00F003D4" w:rsidRPr="00F003D4" w:rsidRDefault="00F003D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003D4">
              <w:rPr>
                <w:sz w:val="20"/>
                <w:szCs w:val="20"/>
              </w:rPr>
              <w:t xml:space="preserve">Termin postawienia kredytu                      do dyspozycji Zamawiającego 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E12D3" w14:textId="77777777" w:rsidR="00F003D4" w:rsidRPr="00F003D4" w:rsidRDefault="00F003D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003D4">
              <w:rPr>
                <w:sz w:val="20"/>
                <w:szCs w:val="20"/>
              </w:rPr>
              <w:t>Kwota kredytu</w:t>
            </w:r>
          </w:p>
        </w:tc>
      </w:tr>
      <w:tr w:rsidR="00F003D4" w:rsidRPr="00F003D4" w14:paraId="77294CD0" w14:textId="77777777" w:rsidTr="00F003D4">
        <w:trPr>
          <w:trHeight w:val="319"/>
          <w:jc w:val="center"/>
        </w:trPr>
        <w:tc>
          <w:tcPr>
            <w:tcW w:w="6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FA44" w14:textId="77777777" w:rsidR="00F003D4" w:rsidRPr="00F003D4" w:rsidRDefault="00F003D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003D4">
              <w:rPr>
                <w:sz w:val="20"/>
                <w:szCs w:val="20"/>
              </w:rPr>
              <w:t>1.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AEBC0" w14:textId="77777777" w:rsidR="00F003D4" w:rsidRPr="00F003D4" w:rsidRDefault="00F003D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003D4">
              <w:rPr>
                <w:sz w:val="20"/>
                <w:szCs w:val="20"/>
              </w:rPr>
              <w:t>do dnia 28-12-2022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317EA" w14:textId="77777777" w:rsidR="00F003D4" w:rsidRPr="00F003D4" w:rsidRDefault="00F003D4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003D4">
              <w:rPr>
                <w:sz w:val="20"/>
                <w:szCs w:val="20"/>
              </w:rPr>
              <w:t>2.000.000,00 zł</w:t>
            </w:r>
          </w:p>
        </w:tc>
      </w:tr>
      <w:tr w:rsidR="00F003D4" w:rsidRPr="00F003D4" w14:paraId="60CD9966" w14:textId="77777777" w:rsidTr="00F003D4">
        <w:trPr>
          <w:trHeight w:val="54"/>
          <w:jc w:val="center"/>
        </w:trPr>
        <w:tc>
          <w:tcPr>
            <w:tcW w:w="379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BB7B" w14:textId="77777777" w:rsidR="00F003D4" w:rsidRPr="00F003D4" w:rsidRDefault="00F003D4">
            <w:pPr>
              <w:spacing w:line="0" w:lineRule="atLeast"/>
              <w:jc w:val="right"/>
              <w:rPr>
                <w:b/>
                <w:bCs/>
                <w:sz w:val="20"/>
                <w:szCs w:val="20"/>
              </w:rPr>
            </w:pPr>
          </w:p>
          <w:p w14:paraId="47491129" w14:textId="77777777" w:rsidR="00F003D4" w:rsidRPr="00F003D4" w:rsidRDefault="00F003D4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 w:rsidRPr="00F003D4">
              <w:rPr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2391" w14:textId="77777777" w:rsidR="00F003D4" w:rsidRPr="00F003D4" w:rsidRDefault="00F003D4">
            <w:pPr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</w:p>
          <w:p w14:paraId="5A754B10" w14:textId="77777777" w:rsidR="00F003D4" w:rsidRPr="00F003D4" w:rsidRDefault="00F003D4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F003D4">
              <w:rPr>
                <w:b/>
                <w:bCs/>
                <w:sz w:val="20"/>
                <w:szCs w:val="20"/>
              </w:rPr>
              <w:t>2.000.000,00 zł</w:t>
            </w:r>
          </w:p>
        </w:tc>
      </w:tr>
    </w:tbl>
    <w:p w14:paraId="64BA3CC4" w14:textId="77777777" w:rsidR="00F003D4" w:rsidRPr="00F003D4" w:rsidRDefault="00F003D4" w:rsidP="00F003D4">
      <w:pPr>
        <w:ind w:left="360"/>
        <w:rPr>
          <w:rFonts w:eastAsia="Calibri"/>
          <w:b/>
          <w:color w:val="FF0000"/>
          <w:sz w:val="20"/>
          <w:szCs w:val="20"/>
          <w:lang w:eastAsia="ar-SA"/>
        </w:rPr>
      </w:pPr>
    </w:p>
    <w:p w14:paraId="57BA2735" w14:textId="77777777" w:rsidR="00F003D4" w:rsidRPr="00F003D4" w:rsidRDefault="00F003D4" w:rsidP="00F003D4">
      <w:pPr>
        <w:ind w:left="360"/>
        <w:rPr>
          <w:b/>
          <w:color w:val="FF0000"/>
          <w:sz w:val="20"/>
          <w:szCs w:val="20"/>
        </w:rPr>
      </w:pPr>
    </w:p>
    <w:p w14:paraId="1B7F0DB3" w14:textId="77777777" w:rsidR="00F003D4" w:rsidRPr="00F003D4" w:rsidRDefault="00F003D4" w:rsidP="00F003D4">
      <w:pPr>
        <w:numPr>
          <w:ilvl w:val="0"/>
          <w:numId w:val="34"/>
        </w:numPr>
        <w:suppressAutoHyphens/>
        <w:spacing w:line="0" w:lineRule="atLeast"/>
        <w:rPr>
          <w:szCs w:val="20"/>
        </w:rPr>
      </w:pPr>
      <w:r w:rsidRPr="00F003D4">
        <w:rPr>
          <w:szCs w:val="20"/>
        </w:rPr>
        <w:t xml:space="preserve">Transza kredytu określona przez Zamawiającego uruchamiana będzie po złożeniu przez Zamawiającego dyspozycji faksem lub e-mailem w terminie wskazanym w ofercie Wykonawcy.                                     </w:t>
      </w:r>
    </w:p>
    <w:p w14:paraId="743D3FA6" w14:textId="77777777" w:rsidR="00F003D4" w:rsidRPr="00F003D4" w:rsidRDefault="00F003D4" w:rsidP="00F003D4">
      <w:pPr>
        <w:numPr>
          <w:ilvl w:val="0"/>
          <w:numId w:val="34"/>
        </w:numPr>
        <w:suppressAutoHyphens/>
        <w:spacing w:line="0" w:lineRule="atLeast"/>
        <w:rPr>
          <w:szCs w:val="20"/>
        </w:rPr>
      </w:pPr>
      <w:r w:rsidRPr="00F003D4">
        <w:rPr>
          <w:szCs w:val="20"/>
        </w:rPr>
        <w:t>Za opóźnienie w wypłacie transzy kredytu Zamawiającemu należeć się będą od Wykonawcy odsetki w wysokości maksymalnej</w:t>
      </w:r>
      <w:r w:rsidRPr="00F003D4">
        <w:rPr>
          <w:rStyle w:val="Odwoanieprzypisudolnego"/>
          <w:szCs w:val="20"/>
        </w:rPr>
        <w:footnoteReference w:id="2"/>
      </w:r>
      <w:r w:rsidRPr="00F003D4">
        <w:rPr>
          <w:szCs w:val="20"/>
        </w:rPr>
        <w:t xml:space="preserve">. </w:t>
      </w:r>
    </w:p>
    <w:p w14:paraId="6CBFC946" w14:textId="77777777" w:rsidR="00F003D4" w:rsidRPr="00F003D4" w:rsidRDefault="00F003D4" w:rsidP="00F003D4">
      <w:pPr>
        <w:numPr>
          <w:ilvl w:val="0"/>
          <w:numId w:val="34"/>
        </w:numPr>
        <w:spacing w:line="0" w:lineRule="atLeast"/>
        <w:rPr>
          <w:szCs w:val="20"/>
        </w:rPr>
      </w:pPr>
      <w:r w:rsidRPr="00F003D4">
        <w:rPr>
          <w:szCs w:val="20"/>
        </w:rPr>
        <w:t xml:space="preserve">Spłata kredytu długoterminowego </w:t>
      </w:r>
      <w:r w:rsidRPr="00F003D4">
        <w:rPr>
          <w:szCs w:val="22"/>
        </w:rPr>
        <w:t xml:space="preserve">z przeznaczeniem na sfinansowanie planowanego deficytu budżetu gminy w roku 2022 oraz na spłatę wcześniej zaciągniętych zobowiązań z tytułu kredytów </w:t>
      </w:r>
      <w:r w:rsidRPr="00F003D4">
        <w:rPr>
          <w:szCs w:val="22"/>
        </w:rPr>
        <w:lastRenderedPageBreak/>
        <w:t>i pożyczek</w:t>
      </w:r>
      <w:r w:rsidRPr="00F003D4">
        <w:rPr>
          <w:bCs/>
          <w:szCs w:val="22"/>
        </w:rPr>
        <w:t xml:space="preserve"> od upływu okresu karencji, tj. od 31 stycznia 2023 r. do 31 grudnia 2036 r. </w:t>
      </w:r>
      <w:r w:rsidRPr="00F003D4">
        <w:rPr>
          <w:szCs w:val="20"/>
        </w:rPr>
        <w:t>odbywać się będzie w 144 ratach:</w:t>
      </w:r>
    </w:p>
    <w:p w14:paraId="149979F1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 rata miesięczna, w wysokości 13.647,00 zł w miesiącu styczniu 2023 r.                            </w:t>
      </w:r>
    </w:p>
    <w:p w14:paraId="5EE7E199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11 równych rat miesięcznych, w wysokości 13.643,00 zł każda, w okresie od lutego 2023 r.                         do grudnia 2023 r. </w:t>
      </w:r>
    </w:p>
    <w:p w14:paraId="00C69CA1" w14:textId="3D48B964" w:rsidR="00F003D4" w:rsidRPr="00F003D4" w:rsidRDefault="00DC1DA9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>
        <w:rPr>
          <w:szCs w:val="20"/>
        </w:rPr>
        <w:t>1</w:t>
      </w:r>
      <w:r w:rsidR="00F003D4" w:rsidRPr="00F003D4">
        <w:rPr>
          <w:szCs w:val="20"/>
        </w:rPr>
        <w:t xml:space="preserve"> rata miesięczna, w wysokości 13.647,00 zł w miesiącu styczniu 2024 r.                            </w:t>
      </w:r>
    </w:p>
    <w:p w14:paraId="5E736B22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11 równych rat miesięcznych, w wysokości 13.643,00 zł każda, w okresie od lutego 2024 r.                         do grudnia 2024 r. </w:t>
      </w:r>
    </w:p>
    <w:p w14:paraId="0CE1DC5C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 rata miesięczna, w wysokości 13.647,00 zł w miesiącu styczniu 2027 r.                            </w:t>
      </w:r>
    </w:p>
    <w:p w14:paraId="4FCF6EAB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11 równych rat miesięcznych, w wysokości 13.643,00 zł każda, w okresie od lutego 2027 r.                         do grudnia 2027 r. </w:t>
      </w:r>
    </w:p>
    <w:p w14:paraId="63D56744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 rata miesięczna, w wysokości 13.647,00 zł w miesiącu styczniu 2028 r.                            </w:t>
      </w:r>
    </w:p>
    <w:p w14:paraId="0CE7910B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11 równych rat miesięcznych, w wysokości 13.643,00 zł każda, w okresie od lutego 2028 r.                         do grudnia 2028 r. </w:t>
      </w:r>
    </w:p>
    <w:p w14:paraId="2AB417B5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 rata miesięczna, w wysokości 13.647,00 zł w miesiącu styczniu 2029 r.                            </w:t>
      </w:r>
    </w:p>
    <w:p w14:paraId="59FE43E2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11 równych rat miesięcznych, w wysokości 13.643,00 zł każda, w okresie od lutego 2029 r.                         do grudnia 2029 r. </w:t>
      </w:r>
    </w:p>
    <w:p w14:paraId="0A7F19BC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 rata miesięczna, w wysokości 13.647,00 zł w miesiącu styczniu 2030 r.                            </w:t>
      </w:r>
    </w:p>
    <w:p w14:paraId="490AF299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11 równych rat miesięcznych, w wysokości 13.643,00 zł każda, w okresie od lutego 2030 r.                         do grudnia 2030 r. </w:t>
      </w:r>
    </w:p>
    <w:p w14:paraId="4409C55A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 rata miesięczna, w wysokości 18.234,00 zł w miesiącu styczniu 2031 r.                            </w:t>
      </w:r>
    </w:p>
    <w:p w14:paraId="45E4EB81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11 równych rat miesięcznych, w wysokości 18.226,00 zł każda, w okresie od lutego 2031 r.                         do grudnia 2031 r. </w:t>
      </w:r>
    </w:p>
    <w:p w14:paraId="7A2B9D95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 rata miesięczna, w wysokości 18.234,00 zł w miesiącu styczniu 2032 r.                            </w:t>
      </w:r>
    </w:p>
    <w:p w14:paraId="764968A4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11 równych rat miesięcznych, w wysokości 18.226,00 zł każda, w okresie od lutego 2032 r.                         do grudnia 2032 r. </w:t>
      </w:r>
    </w:p>
    <w:p w14:paraId="7940642B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 rata miesięczna, w wysokości 18.234,00 zł w miesiącu styczniu 2033 r.                            </w:t>
      </w:r>
    </w:p>
    <w:p w14:paraId="364FCAEB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11 równych rat miesięcznych, w wysokości 18.226,00 zł każda, w okresie od lutego 2033 r.                         do grudnia 2033 r. </w:t>
      </w:r>
    </w:p>
    <w:p w14:paraId="2E28789B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 rata miesięczna, w wysokości 18.234,00 zł w miesiącu styczniu 2034 r.                            </w:t>
      </w:r>
    </w:p>
    <w:p w14:paraId="61A7A6FA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 xml:space="preserve">11 równych rat miesięcznych, w wysokości 18.226,00 zł każda, w okresie od lutego 2034 r.                         do grudnia 2034 r. </w:t>
      </w:r>
    </w:p>
    <w:p w14:paraId="77BDA866" w14:textId="77777777" w:rsidR="00F003D4" w:rsidRPr="00F003D4" w:rsidRDefault="00F003D4" w:rsidP="00F003D4">
      <w:pPr>
        <w:pStyle w:val="Akapitzlist"/>
        <w:numPr>
          <w:ilvl w:val="0"/>
          <w:numId w:val="32"/>
        </w:numPr>
        <w:tabs>
          <w:tab w:val="clear" w:pos="726"/>
          <w:tab w:val="left" w:pos="720"/>
        </w:tabs>
        <w:suppressAutoHyphens/>
        <w:spacing w:line="0" w:lineRule="atLeast"/>
        <w:ind w:left="714" w:hanging="357"/>
        <w:rPr>
          <w:szCs w:val="20"/>
        </w:rPr>
      </w:pPr>
      <w:r w:rsidRPr="00F003D4">
        <w:rPr>
          <w:szCs w:val="20"/>
        </w:rPr>
        <w:t>24 równe raty miesięczne, w wysokości 5.950,00 zł każda, w okresie od stycznia 2035 r.                         do grudnia 2036 r.</w:t>
      </w:r>
      <w:bookmarkEnd w:id="4"/>
      <w:r w:rsidRPr="00F003D4">
        <w:rPr>
          <w:szCs w:val="20"/>
        </w:rPr>
        <w:t xml:space="preserve"> </w:t>
      </w:r>
    </w:p>
    <w:p w14:paraId="0F3AE78E" w14:textId="77777777" w:rsidR="00A86999" w:rsidRPr="0053644F" w:rsidRDefault="00A86999" w:rsidP="00A86999">
      <w:pPr>
        <w:pStyle w:val="Akapitzlist"/>
        <w:autoSpaceDE w:val="0"/>
        <w:ind w:firstLine="0"/>
        <w:rPr>
          <w:i/>
          <w:color w:val="FF0000"/>
          <w:sz w:val="24"/>
          <w:szCs w:val="22"/>
        </w:rPr>
      </w:pPr>
    </w:p>
    <w:p w14:paraId="666FF768" w14:textId="20019611" w:rsidR="00481750" w:rsidRDefault="00481750" w:rsidP="00481750">
      <w:pPr>
        <w:pStyle w:val="Nagwek1"/>
      </w:pPr>
      <w:r>
        <w:t>ROZDZIAŁ V:</w:t>
      </w:r>
    </w:p>
    <w:p w14:paraId="2A7F84C7" w14:textId="77777777" w:rsidR="00D02687" w:rsidRDefault="00D02687" w:rsidP="00D02687">
      <w:pPr>
        <w:pStyle w:val="Nagwek1"/>
      </w:pPr>
      <w:r>
        <w:t>WARUNKI UDZIAŁU W POSTĘPOWANIU</w:t>
      </w:r>
    </w:p>
    <w:p w14:paraId="7507F458" w14:textId="3E6683F9" w:rsidR="00D02687" w:rsidRDefault="00D02687" w:rsidP="0067588C"/>
    <w:p w14:paraId="3BF0D015" w14:textId="77777777" w:rsidR="00A86999" w:rsidRPr="00A86999" w:rsidRDefault="00A86999">
      <w:pPr>
        <w:pStyle w:val="Akapitzlist"/>
        <w:numPr>
          <w:ilvl w:val="0"/>
          <w:numId w:val="2"/>
        </w:numPr>
        <w:ind w:left="357" w:hanging="357"/>
        <w:rPr>
          <w:iCs/>
        </w:rPr>
      </w:pPr>
      <w:r w:rsidRPr="00A86999">
        <w:rPr>
          <w:iCs/>
        </w:rPr>
        <w:t>O udzielenie zamówienia mogą ubiegać się Wykonawcy, którzy nie podlegają wykluczeniu na zasadach określonych w Rozdziale VI SWZ oraz spełniają określone przez Zamawiającego warunki udziału w postępowaniu.</w:t>
      </w:r>
    </w:p>
    <w:p w14:paraId="206B9C82" w14:textId="77777777" w:rsidR="00A86999" w:rsidRPr="00A86999" w:rsidRDefault="00A86999">
      <w:pPr>
        <w:pStyle w:val="Akapitzlist"/>
        <w:numPr>
          <w:ilvl w:val="0"/>
          <w:numId w:val="2"/>
        </w:numPr>
        <w:ind w:left="357" w:hanging="357"/>
        <w:rPr>
          <w:iCs/>
        </w:rPr>
      </w:pPr>
      <w:r w:rsidRPr="00A86999">
        <w:rPr>
          <w:iCs/>
        </w:rPr>
        <w:t>O udzielenie zamówienia mogą się ubiegać Wykonawcy, którzy wykażą, spełnianie następujących warunków dotyczących:</w:t>
      </w:r>
    </w:p>
    <w:p w14:paraId="5B5FE9C3" w14:textId="77777777" w:rsidR="00A86999" w:rsidRPr="00A86999" w:rsidRDefault="00A86999">
      <w:pPr>
        <w:pStyle w:val="Akapitzlist"/>
        <w:numPr>
          <w:ilvl w:val="1"/>
          <w:numId w:val="2"/>
        </w:numPr>
        <w:rPr>
          <w:iCs/>
        </w:rPr>
      </w:pPr>
      <w:r w:rsidRPr="00A86999">
        <w:rPr>
          <w:iCs/>
        </w:rPr>
        <w:t>Zdolności do występowania w obrocie gospodarczym:</w:t>
      </w:r>
    </w:p>
    <w:p w14:paraId="0997C312" w14:textId="77777777" w:rsidR="00A86999" w:rsidRPr="00A86999" w:rsidRDefault="00A86999" w:rsidP="00A86999">
      <w:pPr>
        <w:ind w:left="720" w:firstLine="0"/>
        <w:rPr>
          <w:iCs/>
        </w:rPr>
      </w:pPr>
      <w:r w:rsidRPr="00A86999">
        <w:rPr>
          <w:iCs/>
        </w:rPr>
        <w:t>Zamawiający nie stawia szczegółowych wymagań w zakresie spełniania tego warunku.</w:t>
      </w:r>
    </w:p>
    <w:p w14:paraId="1E234C3A" w14:textId="77777777" w:rsidR="00A86999" w:rsidRPr="00A86999" w:rsidRDefault="00A86999">
      <w:pPr>
        <w:pStyle w:val="Akapitzlist"/>
        <w:numPr>
          <w:ilvl w:val="1"/>
          <w:numId w:val="2"/>
        </w:numPr>
        <w:rPr>
          <w:iCs/>
        </w:rPr>
      </w:pPr>
      <w:r w:rsidRPr="00A86999">
        <w:rPr>
          <w:iCs/>
        </w:rPr>
        <w:t>Uprawnień do prowadzenia określonej działalności gospodarczej lub zawodowej, o ile wynika to z odrębnych przepisów:</w:t>
      </w:r>
    </w:p>
    <w:p w14:paraId="4B3019DF" w14:textId="77777777" w:rsidR="00A86999" w:rsidRPr="00A86999" w:rsidRDefault="00A86999">
      <w:pPr>
        <w:numPr>
          <w:ilvl w:val="2"/>
          <w:numId w:val="2"/>
        </w:numPr>
        <w:rPr>
          <w:iCs/>
          <w:szCs w:val="20"/>
          <w:lang w:val="x-none" w:eastAsia="x-none"/>
        </w:rPr>
      </w:pPr>
      <w:r w:rsidRPr="00A86999">
        <w:rPr>
          <w:iCs/>
          <w:szCs w:val="20"/>
          <w:lang w:val="x-none" w:eastAsia="x-none"/>
        </w:rPr>
        <w:t xml:space="preserve">posiada zezwolenie na prowadzenie działalności bankowej na terenie Polski, tj. Zezwolenie Komisji Nadzoru Finansowego uprawniające do prowadzenia działalności bankowej, o której mowa w art. 36 ustawy z dnia 29 sierpnia 1997 r. Prawo bankowe (Dz. U. z 2021 r. poz. 2439 z późn. zm.), a w przypadku określonym w art. 178 ust.1 tejże ustawy innym </w:t>
      </w:r>
      <w:r w:rsidRPr="00A86999">
        <w:rPr>
          <w:iCs/>
          <w:szCs w:val="20"/>
          <w:lang w:val="x-none" w:eastAsia="x-none"/>
        </w:rPr>
        <w:lastRenderedPageBreak/>
        <w:t xml:space="preserve">dokumentem potwierdzającym rozpoczęcie działalności przed dniem wejścia w życie ustawy, o której mowa w art. 193 ustawy Prawo Bankowe. </w:t>
      </w:r>
    </w:p>
    <w:p w14:paraId="0F5D60D3" w14:textId="77777777" w:rsidR="00A86999" w:rsidRPr="00A86999" w:rsidRDefault="00A86999">
      <w:pPr>
        <w:pStyle w:val="Akapitzlist"/>
        <w:numPr>
          <w:ilvl w:val="1"/>
          <w:numId w:val="2"/>
        </w:numPr>
        <w:rPr>
          <w:iCs/>
        </w:rPr>
      </w:pPr>
      <w:r w:rsidRPr="00A86999">
        <w:rPr>
          <w:iCs/>
        </w:rPr>
        <w:t>Sytuacji ekonomicznej lub finansowej:</w:t>
      </w:r>
    </w:p>
    <w:p w14:paraId="0C5825D8" w14:textId="77777777" w:rsidR="00A86999" w:rsidRPr="00A86999" w:rsidRDefault="00A86999" w:rsidP="00A86999">
      <w:pPr>
        <w:pStyle w:val="Akapitzlist"/>
        <w:ind w:firstLine="0"/>
        <w:rPr>
          <w:iCs/>
        </w:rPr>
      </w:pPr>
      <w:r w:rsidRPr="00A86999">
        <w:rPr>
          <w:iCs/>
        </w:rPr>
        <w:t>Zamawiający nie stawia szczegółowych wymagań w zakresie spełniania tego warunku.</w:t>
      </w:r>
    </w:p>
    <w:p w14:paraId="2CB082DF" w14:textId="77777777" w:rsidR="00A86999" w:rsidRPr="00A86999" w:rsidRDefault="00A86999">
      <w:pPr>
        <w:pStyle w:val="Akapitzlist"/>
        <w:numPr>
          <w:ilvl w:val="1"/>
          <w:numId w:val="2"/>
        </w:numPr>
        <w:rPr>
          <w:iCs/>
        </w:rPr>
      </w:pPr>
      <w:r w:rsidRPr="00A86999">
        <w:rPr>
          <w:iCs/>
        </w:rPr>
        <w:t>Zdolności technicznej lub zawodowej:</w:t>
      </w:r>
    </w:p>
    <w:p w14:paraId="0A996FB8" w14:textId="77777777" w:rsidR="00A86999" w:rsidRPr="00A86999" w:rsidRDefault="00A86999" w:rsidP="00A86999">
      <w:pPr>
        <w:pStyle w:val="Akapitzlist"/>
        <w:ind w:firstLine="0"/>
        <w:rPr>
          <w:iCs/>
        </w:rPr>
      </w:pPr>
      <w:r w:rsidRPr="00A86999">
        <w:rPr>
          <w:iCs/>
        </w:rPr>
        <w:t>Zamawiający nie stawia szczegółowych wymagań w zakresie spełniania tego warunku.</w:t>
      </w:r>
    </w:p>
    <w:p w14:paraId="3B5F9CFE" w14:textId="77777777" w:rsidR="00A86999" w:rsidRPr="00A86999" w:rsidRDefault="00A86999">
      <w:pPr>
        <w:pStyle w:val="Akapitzlist"/>
        <w:numPr>
          <w:ilvl w:val="0"/>
          <w:numId w:val="2"/>
        </w:numPr>
        <w:ind w:left="357" w:hanging="357"/>
        <w:rPr>
          <w:iCs/>
        </w:rPr>
      </w:pPr>
      <w:r w:rsidRPr="00A86999">
        <w:rPr>
          <w:iCs/>
        </w:rPr>
        <w:t>Ocena spełniania warunków udziału w postępowaniu zostanie dokonana na podstawie złożonych podmiotowych środków dowodowych. Z treści dokumentów musi jednoznacznie wynikać, że Wykonawca spełnia warunki udziału w postępowaniu. Niespełnienie warunków opisanych w ust. 2 skutkować będzie odrzuceniem oferty Wykonawcy. Zamawiający może odrzucić ofertę Wykonawcy na każdym etapie postępowania.</w:t>
      </w:r>
    </w:p>
    <w:p w14:paraId="5E168A1F" w14:textId="77777777" w:rsidR="00A86999" w:rsidRPr="00C97217" w:rsidRDefault="00A86999">
      <w:pPr>
        <w:pStyle w:val="Akapitzlist"/>
        <w:numPr>
          <w:ilvl w:val="0"/>
          <w:numId w:val="2"/>
        </w:numPr>
        <w:ind w:left="357" w:hanging="357"/>
        <w:rPr>
          <w:i/>
        </w:rPr>
      </w:pPr>
      <w:r w:rsidRPr="00A86999">
        <w:rPr>
          <w:iCs/>
        </w:rPr>
        <w:t xml:space="preserve">Zgodnie  z art. 116 ust. 2 ustawy </w:t>
      </w:r>
      <w:proofErr w:type="spellStart"/>
      <w:r w:rsidRPr="00A86999">
        <w:rPr>
          <w:iCs/>
        </w:rPr>
        <w:t>Pzp</w:t>
      </w:r>
      <w:proofErr w:type="spellEnd"/>
      <w:r w:rsidRPr="00A86999">
        <w:rPr>
          <w:iCs/>
        </w:rPr>
        <w:t>,  Zamawiający na każdym etapie postepowania może uznać, że Wykonawca nie posiada wymaganych zdolności technicznych i zawodowych, jeżeli posiadanie przez Wykonawcę sprzecznych interesów, w szczególności zaangażowanie zasobów technicznych i zawodowych Wykonawcy w inne przedsięwzięcia gospodarcze Wykonawcy, może mieć negatywny wpływ na realizację zamówienia</w:t>
      </w:r>
      <w:r w:rsidRPr="00C97217">
        <w:rPr>
          <w:i/>
        </w:rPr>
        <w:t xml:space="preserve">. </w:t>
      </w:r>
    </w:p>
    <w:p w14:paraId="5904E632" w14:textId="2616BBE7" w:rsidR="00383AA4" w:rsidRDefault="00383AA4" w:rsidP="00383AA4">
      <w:pPr>
        <w:rPr>
          <w:color w:val="FF0000"/>
        </w:rPr>
      </w:pPr>
    </w:p>
    <w:p w14:paraId="3A3F4611" w14:textId="526CE916" w:rsidR="00383AA4" w:rsidRDefault="00383AA4" w:rsidP="00383AA4">
      <w:pPr>
        <w:pStyle w:val="Nagwek1"/>
      </w:pPr>
      <w:r>
        <w:t>ROZDZIAŁ VI:</w:t>
      </w:r>
    </w:p>
    <w:p w14:paraId="286FC209" w14:textId="77777777" w:rsidR="00383AA4" w:rsidRPr="00DB5582" w:rsidRDefault="00383AA4" w:rsidP="00383AA4">
      <w:pPr>
        <w:pStyle w:val="Nagwek1"/>
        <w:rPr>
          <w:iCs/>
        </w:rPr>
      </w:pPr>
      <w:r>
        <w:t xml:space="preserve">PODSTAWY WYKLUCZENIA </w:t>
      </w:r>
    </w:p>
    <w:p w14:paraId="51335B38" w14:textId="048D8304" w:rsidR="00383AA4" w:rsidRDefault="00383AA4" w:rsidP="00383AA4">
      <w:pPr>
        <w:rPr>
          <w:color w:val="FF0000"/>
        </w:rPr>
      </w:pPr>
    </w:p>
    <w:p w14:paraId="43E7F22A" w14:textId="55EB91D7" w:rsidR="00383AA4" w:rsidRDefault="00383AA4">
      <w:pPr>
        <w:pStyle w:val="Akapitzlist"/>
        <w:numPr>
          <w:ilvl w:val="0"/>
          <w:numId w:val="3"/>
        </w:numPr>
        <w:ind w:left="357" w:hanging="357"/>
      </w:pPr>
      <w:r w:rsidRPr="00383AA4">
        <w:t xml:space="preserve">Z </w:t>
      </w:r>
      <w:r>
        <w:t>postępowania o udzielenie zamówienia publicznego wyklucza się Wykonawc</w:t>
      </w:r>
      <w:r w:rsidR="006E2F62">
        <w:t>ę,</w:t>
      </w:r>
      <w:r>
        <w:t>:</w:t>
      </w:r>
    </w:p>
    <w:p w14:paraId="2A30020C" w14:textId="70DC31E5" w:rsidR="003E06A0" w:rsidRDefault="005E69E6">
      <w:pPr>
        <w:pStyle w:val="Akapitzlist"/>
        <w:numPr>
          <w:ilvl w:val="1"/>
          <w:numId w:val="3"/>
        </w:numPr>
      </w:pPr>
      <w:r>
        <w:t xml:space="preserve">zgodnie z </w:t>
      </w:r>
      <w:r w:rsidR="00383AA4">
        <w:t xml:space="preserve"> art. 108 ust. 1 </w:t>
      </w:r>
      <w:proofErr w:type="spellStart"/>
      <w:r w:rsidR="00383AA4">
        <w:t>Pzp</w:t>
      </w:r>
      <w:proofErr w:type="spellEnd"/>
      <w:r w:rsidR="003E06A0">
        <w:t>:</w:t>
      </w:r>
    </w:p>
    <w:p w14:paraId="12E33555" w14:textId="35BA0027" w:rsidR="006E2F62" w:rsidRDefault="005E69E6">
      <w:pPr>
        <w:pStyle w:val="Akapitzlist"/>
        <w:numPr>
          <w:ilvl w:val="2"/>
          <w:numId w:val="3"/>
        </w:numPr>
      </w:pPr>
      <w:r w:rsidRPr="005E69E6">
        <w:t>będącego osobą fizyczną, którego prawomocnie skazano za przestępstwo</w:t>
      </w:r>
      <w:r>
        <w:t>:</w:t>
      </w:r>
    </w:p>
    <w:p w14:paraId="4E383CF5" w14:textId="64FCC16A" w:rsidR="005E69E6" w:rsidRDefault="005E69E6">
      <w:pPr>
        <w:pStyle w:val="Akapitzlist"/>
        <w:numPr>
          <w:ilvl w:val="3"/>
          <w:numId w:val="3"/>
        </w:numPr>
      </w:pPr>
      <w:r>
        <w:t>udziału w zorganizowanej grupie przestępczej albo związku mającym na celu popełnienie przestępstwa lub przestępstwa skarbowego, o którym mowa w art. 258 Kodeksu karnego (Dz.U. z 202</w:t>
      </w:r>
      <w:r w:rsidR="00385B6E">
        <w:t>2</w:t>
      </w:r>
      <w:r>
        <w:t xml:space="preserve"> r. poz. 1</w:t>
      </w:r>
      <w:r w:rsidR="00385B6E">
        <w:t>510</w:t>
      </w:r>
      <w:r>
        <w:t xml:space="preserve"> ze zm., zwany dalej KK);</w:t>
      </w:r>
    </w:p>
    <w:p w14:paraId="5E875918" w14:textId="77552F6C" w:rsidR="005E69E6" w:rsidRDefault="005E69E6">
      <w:pPr>
        <w:pStyle w:val="Akapitzlist"/>
        <w:numPr>
          <w:ilvl w:val="3"/>
          <w:numId w:val="3"/>
        </w:numPr>
      </w:pPr>
      <w:r>
        <w:t>handlu ludźmi, o którym mowa w art. 189a KK;</w:t>
      </w:r>
    </w:p>
    <w:p w14:paraId="0971E29C" w14:textId="53AEADA3" w:rsidR="005E69E6" w:rsidRDefault="005E69E6">
      <w:pPr>
        <w:pStyle w:val="Akapitzlist"/>
        <w:numPr>
          <w:ilvl w:val="3"/>
          <w:numId w:val="3"/>
        </w:numPr>
      </w:pPr>
      <w:r>
        <w:t>o którym mowa w art. 228-230a, art. 250a KK lub w art. 46 lub art. 48 ustawy z dnia 25</w:t>
      </w:r>
      <w:r w:rsidR="00280EA2">
        <w:t> </w:t>
      </w:r>
      <w:r>
        <w:t>czerwca 2010 r. o sporcie (Dz.U. z 202</w:t>
      </w:r>
      <w:r w:rsidR="00385B6E">
        <w:t>2</w:t>
      </w:r>
      <w:r>
        <w:t xml:space="preserve"> r. poz. 1</w:t>
      </w:r>
      <w:r w:rsidR="00385B6E">
        <w:t>599</w:t>
      </w:r>
      <w:r>
        <w:t>);</w:t>
      </w:r>
    </w:p>
    <w:p w14:paraId="710F3BEF" w14:textId="66BB62D6" w:rsidR="005E69E6" w:rsidRDefault="005E69E6">
      <w:pPr>
        <w:pStyle w:val="Akapitzlist"/>
        <w:numPr>
          <w:ilvl w:val="3"/>
          <w:numId w:val="3"/>
        </w:numPr>
      </w:pPr>
      <w:r>
        <w:t>finansowania przestępstwa o charakterze terrorystycznym, o którym mowa w art. 165a KK, lub przestępstwo udaremniania lub utrudniania stwierdzenia przestępnego pochodzenia pieniędzy lub ukrywania ich pochodzenia, o którym mowa w art. 299 KK;</w:t>
      </w:r>
    </w:p>
    <w:p w14:paraId="707B21AE" w14:textId="236585F2" w:rsidR="005E69E6" w:rsidRDefault="005E69E6">
      <w:pPr>
        <w:pStyle w:val="Akapitzlist"/>
        <w:numPr>
          <w:ilvl w:val="3"/>
          <w:numId w:val="3"/>
        </w:numPr>
      </w:pPr>
      <w:r>
        <w:t>o charakterze terrorystycznym, o którym mowa w art. 115 § 20 KK, lub mające na celu popełnienie tego przestępstwa;</w:t>
      </w:r>
    </w:p>
    <w:p w14:paraId="3EC7F2BE" w14:textId="1D923220" w:rsidR="005E69E6" w:rsidRDefault="005E69E6">
      <w:pPr>
        <w:pStyle w:val="Akapitzlist"/>
        <w:numPr>
          <w:ilvl w:val="3"/>
          <w:numId w:val="3"/>
        </w:numPr>
      </w:pPr>
      <w:r>
        <w:t>powierzenia wykonywania pracy małoletniemu cudzoziemcowi, o którym mowa w art. 9 ust. 2 ustawy z dnia 15 czerwca 2012 r. o skutkach powierzania wykonywania pracy cudzoziemcom przebywającym wbrew przepisom na terytorium Rzeczypospolitej Polskiej (Dz. U. z 20</w:t>
      </w:r>
      <w:r w:rsidR="00385B6E">
        <w:t>21</w:t>
      </w:r>
      <w:r>
        <w:t xml:space="preserve"> r. poz. </w:t>
      </w:r>
      <w:r w:rsidR="00385B6E">
        <w:t>1745</w:t>
      </w:r>
      <w:r>
        <w:t>)</w:t>
      </w:r>
      <w:r w:rsidR="0085597C">
        <w:t>;</w:t>
      </w:r>
    </w:p>
    <w:p w14:paraId="17B83778" w14:textId="531FB7CA" w:rsidR="005E69E6" w:rsidRDefault="005E69E6">
      <w:pPr>
        <w:pStyle w:val="Akapitzlist"/>
        <w:numPr>
          <w:ilvl w:val="3"/>
          <w:numId w:val="3"/>
        </w:numPr>
      </w:pPr>
      <w:r>
        <w:t xml:space="preserve">przeciwko obrotowi gospodarczemu, o których mowa w art. 296-307 </w:t>
      </w:r>
      <w:r w:rsidR="0085597C">
        <w:t>KK</w:t>
      </w:r>
      <w:r>
        <w:t xml:space="preserve">, przestępstwo oszustwa, o którym mowa w art. 286 </w:t>
      </w:r>
      <w:r w:rsidR="0085597C">
        <w:t>KK</w:t>
      </w:r>
      <w:r>
        <w:t>, przestępstwo przeciwko wiarygodności dokumentów, o których mowa w art. 270-277d K</w:t>
      </w:r>
      <w:r w:rsidR="0085597C">
        <w:t>K</w:t>
      </w:r>
      <w:r>
        <w:t>, lub przestępstwo skarbowe</w:t>
      </w:r>
      <w:r w:rsidR="0085597C">
        <w:t>;</w:t>
      </w:r>
    </w:p>
    <w:p w14:paraId="3080B744" w14:textId="35830C0F" w:rsidR="005E69E6" w:rsidRDefault="005E69E6">
      <w:pPr>
        <w:pStyle w:val="Akapitzlist"/>
        <w:numPr>
          <w:ilvl w:val="3"/>
          <w:numId w:val="3"/>
        </w:numPr>
      </w:pPr>
      <w:r>
        <w:t>o którym mowa w art. 9 ust. 1 i 3 lub art. 10 ustawy z dnia 15 czerwca 2012 r. o skutkach powierzania wykonywania pracy cudzoziemcom przebywającym wbrew przepisom na</w:t>
      </w:r>
      <w:r w:rsidR="008F547F">
        <w:t> </w:t>
      </w:r>
      <w:r>
        <w:t>terytorium Rzeczypospolitej Polskiej</w:t>
      </w:r>
      <w:r w:rsidR="0085597C">
        <w:t>;</w:t>
      </w:r>
    </w:p>
    <w:p w14:paraId="3BA4AA5D" w14:textId="55038551" w:rsidR="005E69E6" w:rsidRDefault="005E69E6" w:rsidP="005E69E6">
      <w:pPr>
        <w:ind w:left="360" w:firstLine="0"/>
      </w:pPr>
      <w:r>
        <w:t>- lub za odpowiedni czyn zabroniony określony w przepisach prawa obcego;</w:t>
      </w:r>
    </w:p>
    <w:p w14:paraId="48B7BCBC" w14:textId="26B1DB4A" w:rsidR="005E69E6" w:rsidRDefault="005E69E6">
      <w:pPr>
        <w:pStyle w:val="Akapitzlist"/>
        <w:numPr>
          <w:ilvl w:val="2"/>
          <w:numId w:val="3"/>
        </w:numPr>
      </w:pPr>
      <w:r w:rsidRPr="005E69E6"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</w:t>
      </w:r>
      <w:r>
        <w:t>.1.1;</w:t>
      </w:r>
    </w:p>
    <w:p w14:paraId="10366ABF" w14:textId="5F99BB8A" w:rsidR="005E69E6" w:rsidRDefault="005E69E6">
      <w:pPr>
        <w:pStyle w:val="Akapitzlist"/>
        <w:numPr>
          <w:ilvl w:val="2"/>
          <w:numId w:val="3"/>
        </w:numPr>
      </w:pPr>
      <w:r w:rsidRPr="005E69E6">
        <w:t>wobec którego wydano prawomocny wyrok sądu lub ostateczną decyzję administracyjną o</w:t>
      </w:r>
      <w:r>
        <w:t> </w:t>
      </w:r>
      <w:r w:rsidRPr="005E69E6">
        <w:t xml:space="preserve">zaleganiu z uiszczeniem podatków, opłat lub składek na ubezpieczenie społeczne lub zdrowotne, chyba że wykonawca odpowiednio przed upływem terminu do składania wniosków o dopuszczenie do udziału w postępowaniu albo przed upływem terminu </w:t>
      </w:r>
      <w:r w:rsidRPr="005E69E6">
        <w:lastRenderedPageBreak/>
        <w:t>składania ofert dokonał płatności należnych podatków, opłat lub składek na ubezpieczenie społeczne lub zdrowotne wraz z odsetkami lub grzywnami lub zawarł wiążące porozumienie w sprawie spłaty tych należności</w:t>
      </w:r>
      <w:r>
        <w:t>;</w:t>
      </w:r>
    </w:p>
    <w:p w14:paraId="27BC8210" w14:textId="76034BD4" w:rsidR="005E69E6" w:rsidRDefault="005E69E6">
      <w:pPr>
        <w:pStyle w:val="Akapitzlist"/>
        <w:numPr>
          <w:ilvl w:val="2"/>
          <w:numId w:val="3"/>
        </w:numPr>
      </w:pPr>
      <w:r w:rsidRPr="005E69E6">
        <w:t>wobec którego prawomocnie orzeczono zakaz ubiegania się o zamówienia publiczne</w:t>
      </w:r>
      <w:r>
        <w:t>;</w:t>
      </w:r>
    </w:p>
    <w:p w14:paraId="7780FBE6" w14:textId="7DB366CF" w:rsidR="005E69E6" w:rsidRDefault="005E69E6">
      <w:pPr>
        <w:pStyle w:val="Akapitzlist"/>
        <w:numPr>
          <w:ilvl w:val="2"/>
          <w:numId w:val="3"/>
        </w:numPr>
      </w:pPr>
      <w:r w:rsidRPr="005E69E6">
        <w:t>jeżeli zamawiający może stwierdzić, na podstawie wiarygodnych przesłanek, że</w:t>
      </w:r>
      <w:r>
        <w:t> </w:t>
      </w:r>
      <w:r w:rsidRPr="005E69E6">
        <w:t>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</w:t>
      </w:r>
      <w:r>
        <w:t> </w:t>
      </w:r>
      <w:r w:rsidRPr="005E69E6">
        <w:t>wykażą, że przygotowali te oferty lub wnioski niezależnie od siebie</w:t>
      </w:r>
      <w:r>
        <w:t>;</w:t>
      </w:r>
    </w:p>
    <w:p w14:paraId="667C13D9" w14:textId="71146029" w:rsidR="005E69E6" w:rsidRDefault="005E69E6">
      <w:pPr>
        <w:pStyle w:val="Akapitzlist"/>
        <w:numPr>
          <w:ilvl w:val="2"/>
          <w:numId w:val="3"/>
        </w:numPr>
      </w:pPr>
      <w:r w:rsidRPr="005E69E6"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</w:t>
      </w:r>
      <w:r>
        <w:t> </w:t>
      </w:r>
      <w:r w:rsidRPr="005E69E6">
        <w:t>udziału w postępowaniu o udzielenie zamówienia.</w:t>
      </w:r>
    </w:p>
    <w:p w14:paraId="5D46C403" w14:textId="7CC1015B" w:rsidR="00BD5242" w:rsidRDefault="005E69E6" w:rsidP="00E8459E">
      <w:pPr>
        <w:numPr>
          <w:ilvl w:val="1"/>
          <w:numId w:val="3"/>
        </w:numPr>
        <w:tabs>
          <w:tab w:val="left" w:pos="851"/>
        </w:tabs>
        <w:ind w:left="426"/>
        <w:contextualSpacing/>
      </w:pPr>
      <w:r w:rsidRPr="003F2F2D">
        <w:t>zgodnie z</w:t>
      </w:r>
      <w:r w:rsidR="00C4088F" w:rsidRPr="003F2F2D">
        <w:t xml:space="preserve"> art. 109 ust. 1 pkt 4- w stosunku do którego otwarto likwidację, ogłoszono upadłość, którego aktywami zarządza likwidator lub sąd, zawarł układ z wierzycielami, którego działalność gospodarcza jest zawieszona albo znajduje się on w innej tego rodzaju sytuacji wynikającej z podobnej procedury przewidzianej w przepisach </w:t>
      </w:r>
      <w:r w:rsidR="003F2F2D" w:rsidRPr="003F2F2D">
        <w:t>miejsca wszczęcia tej procedury.</w:t>
      </w:r>
    </w:p>
    <w:p w14:paraId="7B8D20DE" w14:textId="77777777" w:rsidR="00A86999" w:rsidRPr="00A86999" w:rsidRDefault="00A86999" w:rsidP="00A81DC9">
      <w:pPr>
        <w:numPr>
          <w:ilvl w:val="1"/>
          <w:numId w:val="3"/>
        </w:numPr>
        <w:tabs>
          <w:tab w:val="left" w:pos="851"/>
        </w:tabs>
        <w:ind w:left="426"/>
        <w:contextualSpacing/>
        <w:rPr>
          <w:rFonts w:eastAsia="Calibri"/>
          <w:szCs w:val="20"/>
          <w:lang w:val="x-none" w:eastAsia="x-none"/>
        </w:rPr>
      </w:pPr>
      <w:r w:rsidRPr="00A86999">
        <w:rPr>
          <w:rFonts w:eastAsia="Calibri"/>
          <w:szCs w:val="20"/>
          <w:lang w:val="x-none" w:eastAsia="x-none"/>
        </w:rPr>
        <w:t>zgodnie z art. 7 ust. 1 ustawy o szczególnych rozwiązaniach w zakresie przeciwdziałania wspieraniu agresji na Ukrainę oraz służących ochronie bezpieczeństwa narodowego (Dz. U. 2022 r. poz. 835).</w:t>
      </w:r>
    </w:p>
    <w:p w14:paraId="7032E047" w14:textId="77777777" w:rsidR="00A86999" w:rsidRPr="00A86999" w:rsidRDefault="00A86999" w:rsidP="00A81DC9">
      <w:pPr>
        <w:ind w:left="426" w:firstLine="0"/>
        <w:contextualSpacing/>
        <w:rPr>
          <w:rFonts w:eastAsia="Calibri"/>
          <w:szCs w:val="20"/>
          <w:lang w:val="x-none" w:eastAsia="x-none"/>
        </w:rPr>
      </w:pPr>
      <w:r w:rsidRPr="00A86999">
        <w:rPr>
          <w:rFonts w:eastAsia="Calibri"/>
          <w:szCs w:val="20"/>
          <w:lang w:val="x-none" w:eastAsia="x-none"/>
        </w:rPr>
        <w:t>Zgodnie z art. 7 ust. 1 ustawy o szczególnych rozwiązaniach w zakresie przeciwdziałania wspieraniu agresji na Ukrainę oraz służących ochronie bezpieczeństwa narodowego, z postępowania wyklucza się Wykonawcę:</w:t>
      </w:r>
    </w:p>
    <w:p w14:paraId="6AD2F8E7" w14:textId="77777777" w:rsidR="00A86999" w:rsidRPr="00A86999" w:rsidRDefault="00A86999">
      <w:pPr>
        <w:numPr>
          <w:ilvl w:val="2"/>
          <w:numId w:val="28"/>
        </w:numPr>
        <w:contextualSpacing/>
        <w:rPr>
          <w:rFonts w:eastAsia="Calibri"/>
          <w:szCs w:val="20"/>
          <w:lang w:val="x-none" w:eastAsia="x-none"/>
        </w:rPr>
      </w:pPr>
      <w:r w:rsidRPr="00A86999">
        <w:rPr>
          <w:rFonts w:eastAsia="Calibri"/>
          <w:szCs w:val="20"/>
          <w:lang w:val="x-none" w:eastAsia="x-none"/>
        </w:rPr>
        <w:t xml:space="preserve"> wymienionego w wykazach określonych w rozporządzeniu Rady (WE) nr 765/2006 z dnia 18 maja 2006 r. dotyczącym środków ograniczających w związku z sytuacją na Białorusi i udziałem Białorusi w agresji Rosji wobec Ukrainy, zwanym w dalszej treści rozporządzeniem 765/2006 i rozporządzeniu Rady (UE) nr 269/2014 z dnia 17 marca 2014 r. w sprawie środków ograniczających w odniesieniu do działań podważających integralność terytorialną, suwerenność i niezależność Ukrainy lub im zagrażających, zwanym w dalszej treści rozporządzeniem 269/2014 albo wpisanego na listę na podstawie decyzji w sprawie wpisu na listę rozstrzygającej o zastosowaniu środka, o którym mowa w art. 1 pkt 3 ustawy z dnia 13 kwietnia 2022 r.;</w:t>
      </w:r>
    </w:p>
    <w:p w14:paraId="3AA3B286" w14:textId="77777777" w:rsidR="00A86999" w:rsidRPr="00A86999" w:rsidRDefault="00A86999">
      <w:pPr>
        <w:numPr>
          <w:ilvl w:val="2"/>
          <w:numId w:val="28"/>
        </w:numPr>
        <w:contextualSpacing/>
        <w:rPr>
          <w:rFonts w:eastAsia="Calibri"/>
          <w:szCs w:val="20"/>
          <w:lang w:val="x-none" w:eastAsia="x-none"/>
        </w:rPr>
      </w:pPr>
      <w:r w:rsidRPr="00A86999">
        <w:rPr>
          <w:rFonts w:eastAsia="Calibri"/>
          <w:szCs w:val="20"/>
          <w:lang w:val="x-none" w:eastAsia="x-none"/>
        </w:rPr>
        <w:t>którego beneficjentem rzeczywistym w rozumieniu ustawy z dnia 1 marca 2018 r. o przeciwdziałaniu praniu pieniędzy oraz finansowaniu terroryzmu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r.;</w:t>
      </w:r>
    </w:p>
    <w:p w14:paraId="35049B38" w14:textId="77777777" w:rsidR="00A86999" w:rsidRPr="00A86999" w:rsidRDefault="00A86999">
      <w:pPr>
        <w:numPr>
          <w:ilvl w:val="2"/>
          <w:numId w:val="28"/>
        </w:numPr>
        <w:contextualSpacing/>
        <w:rPr>
          <w:rFonts w:eastAsia="Calibri"/>
          <w:szCs w:val="20"/>
          <w:lang w:val="x-none" w:eastAsia="x-none"/>
        </w:rPr>
      </w:pPr>
      <w:r w:rsidRPr="00A86999">
        <w:rPr>
          <w:rFonts w:eastAsia="Calibri"/>
          <w:szCs w:val="20"/>
          <w:lang w:val="x-none" w:eastAsia="x-none"/>
        </w:rPr>
        <w:t>którego jednostką dominującą w rozumieniu art. 3 ust. 1 pkt 37 ustawy z dnia 29 września 1994 r. o rachunkowości jest podmiot wymieniony w wykazach określonych w rozporządzeniu 765/2006 i rozporządzeniu 269/2014 albo wpisany na listę lub będący taką jednostką dominującą od dnia  24 lutego 2022 r., o ile został wpisany na listę na podstawie decyzji w sprawie wpisu na listę rozstrzygającej o zastosowaniu środka, o którym mowa w art. 1 pkt 3 ustawy z dnia 13 kwietnia 2022 r.</w:t>
      </w:r>
    </w:p>
    <w:p w14:paraId="37A02CFA" w14:textId="7578CCFC" w:rsidR="00A86999" w:rsidRPr="00A86999" w:rsidRDefault="00A86999" w:rsidP="00A86999">
      <w:pPr>
        <w:rPr>
          <w:iCs/>
        </w:rPr>
      </w:pPr>
      <w:r>
        <w:rPr>
          <w:rFonts w:eastAsia="Calibri"/>
          <w:iCs/>
        </w:rPr>
        <w:t xml:space="preserve">       </w:t>
      </w:r>
      <w:r w:rsidRPr="00A86999">
        <w:rPr>
          <w:rFonts w:eastAsia="Calibri"/>
          <w:iCs/>
        </w:rPr>
        <w:t>Niniejsze wykluczenie następować będzie na okres trwania ww. okoliczności</w:t>
      </w:r>
    </w:p>
    <w:p w14:paraId="045855B4" w14:textId="22F7CACA" w:rsidR="004C266B" w:rsidRDefault="004C266B" w:rsidP="00A81DC9">
      <w:pPr>
        <w:pStyle w:val="Akapitzlist"/>
        <w:numPr>
          <w:ilvl w:val="1"/>
          <w:numId w:val="3"/>
        </w:numPr>
        <w:tabs>
          <w:tab w:val="left" w:pos="993"/>
          <w:tab w:val="left" w:pos="1134"/>
        </w:tabs>
        <w:ind w:left="426"/>
      </w:pPr>
      <w:r w:rsidRPr="004C266B">
        <w:t xml:space="preserve">Wykluczenie Wykonawcy następuje również 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</w:t>
      </w:r>
      <w:r w:rsidRPr="004C266B">
        <w:lastRenderedPageBreak/>
        <w:t>(UE) nr 833/2014 dotyczącego środków ograniczających w związku z działaniami Rosji destabilizującymi sytuację na Ukrainie (Dz.U. L 111 z 8.4.2022).</w:t>
      </w:r>
    </w:p>
    <w:p w14:paraId="02D9C6D2" w14:textId="3C0AC5F0" w:rsidR="00C4088F" w:rsidRDefault="00C4088F">
      <w:pPr>
        <w:pStyle w:val="Akapitzlist"/>
        <w:numPr>
          <w:ilvl w:val="0"/>
          <w:numId w:val="3"/>
        </w:numPr>
        <w:ind w:left="357" w:hanging="357"/>
      </w:pPr>
      <w:r>
        <w:t xml:space="preserve">Wykluczenie Wykonawcy następuje zgodnie z art. 111 </w:t>
      </w:r>
      <w:proofErr w:type="spellStart"/>
      <w:r>
        <w:t>Pzp</w:t>
      </w:r>
      <w:proofErr w:type="spellEnd"/>
      <w:r>
        <w:t>.</w:t>
      </w:r>
    </w:p>
    <w:p w14:paraId="08C40CB1" w14:textId="20D52C90" w:rsidR="003E06A0" w:rsidRPr="003E06A0" w:rsidRDefault="003E06A0">
      <w:pPr>
        <w:pStyle w:val="Akapitzlist"/>
        <w:numPr>
          <w:ilvl w:val="0"/>
          <w:numId w:val="3"/>
        </w:numPr>
        <w:ind w:left="357" w:hanging="357"/>
      </w:pPr>
      <w:r w:rsidRPr="003E06A0">
        <w:t>Wykonawca może zostać wykluczony przez Zamawiającego na każdym etapie postępowania o</w:t>
      </w:r>
      <w:r w:rsidR="00E5524D">
        <w:t> </w:t>
      </w:r>
      <w:r w:rsidRPr="003E06A0">
        <w:t>udzielenie zamówienia.</w:t>
      </w:r>
    </w:p>
    <w:p w14:paraId="072ADD0C" w14:textId="3C96CBF2" w:rsidR="00C4088F" w:rsidRPr="00B96DBA" w:rsidRDefault="00646E99">
      <w:pPr>
        <w:pStyle w:val="Default"/>
        <w:numPr>
          <w:ilvl w:val="0"/>
          <w:numId w:val="3"/>
        </w:numPr>
        <w:spacing w:line="276" w:lineRule="auto"/>
        <w:ind w:left="357" w:hanging="357"/>
        <w:jc w:val="both"/>
        <w:rPr>
          <w:b/>
          <w:color w:val="auto"/>
          <w:sz w:val="22"/>
          <w:szCs w:val="22"/>
          <w:lang w:val="x-none"/>
        </w:rPr>
      </w:pPr>
      <w:r>
        <w:rPr>
          <w:color w:val="auto"/>
          <w:sz w:val="22"/>
          <w:szCs w:val="22"/>
        </w:rPr>
        <w:t xml:space="preserve">Wyklucza się </w:t>
      </w:r>
      <w:r w:rsidR="00C4088F" w:rsidRPr="00C4088F">
        <w:rPr>
          <w:color w:val="auto"/>
          <w:sz w:val="22"/>
          <w:szCs w:val="22"/>
        </w:rPr>
        <w:t>Wykonawców wspólnie ubiegających się o udzielenie zamówien</w:t>
      </w:r>
      <w:r>
        <w:rPr>
          <w:color w:val="auto"/>
          <w:sz w:val="22"/>
          <w:szCs w:val="22"/>
        </w:rPr>
        <w:t>ia, jeżeli chociaż w </w:t>
      </w:r>
      <w:r w:rsidR="00C4088F" w:rsidRPr="00C4088F">
        <w:rPr>
          <w:color w:val="auto"/>
          <w:sz w:val="22"/>
          <w:szCs w:val="22"/>
        </w:rPr>
        <w:t xml:space="preserve">odniesieniu do jednego z nich zaistnieją okoliczności, o których mowa w </w:t>
      </w:r>
      <w:r w:rsidR="00C4088F">
        <w:rPr>
          <w:color w:val="auto"/>
          <w:sz w:val="22"/>
          <w:szCs w:val="22"/>
        </w:rPr>
        <w:t>ww. pkt 1</w:t>
      </w:r>
      <w:r w:rsidR="00C4088F" w:rsidRPr="00C4088F">
        <w:rPr>
          <w:color w:val="auto"/>
          <w:sz w:val="22"/>
          <w:szCs w:val="22"/>
        </w:rPr>
        <w:t>.</w:t>
      </w:r>
    </w:p>
    <w:p w14:paraId="15F16574" w14:textId="4E50D9A5" w:rsidR="00C4088F" w:rsidRDefault="00C4088F" w:rsidP="00C4088F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EBA6FAD" w14:textId="77777777" w:rsidR="00B96DBA" w:rsidRDefault="00B96DBA" w:rsidP="00C4088F">
      <w:pPr>
        <w:pStyle w:val="Default"/>
        <w:spacing w:line="276" w:lineRule="auto"/>
        <w:jc w:val="both"/>
        <w:rPr>
          <w:b/>
          <w:color w:val="auto"/>
          <w:sz w:val="22"/>
          <w:szCs w:val="22"/>
          <w:lang w:val="x-none"/>
        </w:rPr>
      </w:pPr>
    </w:p>
    <w:p w14:paraId="61E25558" w14:textId="08CDEF95" w:rsidR="000E3C28" w:rsidRDefault="000E3C28" w:rsidP="000E3C28">
      <w:pPr>
        <w:pStyle w:val="Nagwek1"/>
        <w:rPr>
          <w:rFonts w:eastAsia="EUAlbertina-Regular-Identity-H"/>
        </w:rPr>
      </w:pPr>
      <w:r>
        <w:rPr>
          <w:rFonts w:eastAsia="EUAlbertina-Regular-Identity-H"/>
        </w:rPr>
        <w:t>ROZDZIAŁ VI</w:t>
      </w:r>
      <w:r w:rsidR="00AD1D91">
        <w:rPr>
          <w:rFonts w:eastAsia="EUAlbertina-Regular-Identity-H"/>
        </w:rPr>
        <w:t>I</w:t>
      </w:r>
      <w:r>
        <w:rPr>
          <w:rFonts w:eastAsia="EUAlbertina-Regular-Identity-H"/>
        </w:rPr>
        <w:t>:</w:t>
      </w:r>
    </w:p>
    <w:p w14:paraId="42F0FAC5" w14:textId="708400AF" w:rsidR="000E3C28" w:rsidRDefault="003E06A0" w:rsidP="000E3C28">
      <w:pPr>
        <w:pStyle w:val="Nagwek1"/>
      </w:pPr>
      <w:r>
        <w:rPr>
          <w:rFonts w:eastAsia="EUAlbertina-Regular-Identity-H"/>
        </w:rPr>
        <w:t>OŚWIADCZENIA I DOKUMENTY</w:t>
      </w:r>
      <w:r w:rsidR="007A338E">
        <w:rPr>
          <w:rFonts w:eastAsia="EUAlbertina-Regular-Identity-H"/>
        </w:rPr>
        <w:t xml:space="preserve"> ŻĄDANE W CELU POTWIERDZENIA SPEŁNIANIA WARUNKÓW UDZIAŁU W POSTĘPOWANI ORAZ WYKAZANIA BRAKU PODSTAW WYKLUCZENIA- </w:t>
      </w:r>
      <w:r w:rsidR="007A338E">
        <w:rPr>
          <w:rFonts w:eastAsia="EUAlbertina-Regular-Identity-H"/>
        </w:rPr>
        <w:br/>
        <w:t>PODMIOTOWE ŚRODKI DOWODOWE</w:t>
      </w:r>
    </w:p>
    <w:p w14:paraId="300F9C0C" w14:textId="643D1E8B" w:rsidR="000E3C28" w:rsidRDefault="000E3C28" w:rsidP="00C4088F">
      <w:pPr>
        <w:pStyle w:val="Default"/>
        <w:spacing w:line="276" w:lineRule="auto"/>
        <w:jc w:val="both"/>
        <w:rPr>
          <w:b/>
          <w:color w:val="auto"/>
          <w:sz w:val="22"/>
          <w:szCs w:val="22"/>
          <w:lang w:val="x-none"/>
        </w:rPr>
      </w:pPr>
    </w:p>
    <w:p w14:paraId="546F30FD" w14:textId="1A2AC60E" w:rsidR="00875044" w:rsidRPr="006B4862" w:rsidRDefault="00875044">
      <w:pPr>
        <w:pStyle w:val="Default"/>
        <w:numPr>
          <w:ilvl w:val="0"/>
          <w:numId w:val="4"/>
        </w:numPr>
        <w:spacing w:line="276" w:lineRule="auto"/>
        <w:ind w:left="357" w:hanging="357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Na podstawie art. 139 ust. 1 ustawy </w:t>
      </w:r>
      <w:proofErr w:type="spellStart"/>
      <w:r>
        <w:rPr>
          <w:bCs/>
          <w:color w:val="auto"/>
          <w:sz w:val="22"/>
          <w:szCs w:val="22"/>
        </w:rPr>
        <w:t>Pzp</w:t>
      </w:r>
      <w:proofErr w:type="spellEnd"/>
      <w:r>
        <w:rPr>
          <w:bCs/>
          <w:color w:val="auto"/>
          <w:sz w:val="22"/>
          <w:szCs w:val="22"/>
        </w:rPr>
        <w:t xml:space="preserve"> Zamawiający najpierw dokona badania i oceny ofert, a następnie dokona kwalifikacji podmiotowej Wykonawcy, którego oferta została najwyżej oceniona, w zakresie braku podstaw wykluczenia oraz spełniania warunków udziału w postępowaniu.</w:t>
      </w:r>
    </w:p>
    <w:p w14:paraId="5ADA35C1" w14:textId="0143DD92" w:rsidR="00036B95" w:rsidRPr="00036B95" w:rsidRDefault="00036B95">
      <w:pPr>
        <w:pStyle w:val="Default"/>
        <w:numPr>
          <w:ilvl w:val="0"/>
          <w:numId w:val="4"/>
        </w:numPr>
        <w:spacing w:line="276" w:lineRule="auto"/>
        <w:ind w:left="357" w:hanging="357"/>
        <w:jc w:val="both"/>
        <w:rPr>
          <w:b/>
          <w:color w:val="auto"/>
          <w:sz w:val="22"/>
          <w:szCs w:val="22"/>
        </w:rPr>
      </w:pPr>
      <w:r w:rsidRPr="00036B95">
        <w:rPr>
          <w:bCs/>
          <w:color w:val="auto"/>
          <w:sz w:val="22"/>
          <w:szCs w:val="22"/>
        </w:rPr>
        <w:t xml:space="preserve">Wykonawca jest zobowiązany do </w:t>
      </w:r>
      <w:r w:rsidRPr="00036B95">
        <w:rPr>
          <w:bCs/>
          <w:color w:val="auto"/>
          <w:sz w:val="22"/>
          <w:szCs w:val="22"/>
          <w:u w:val="single"/>
        </w:rPr>
        <w:t>złożenia wraz z ofertą</w:t>
      </w:r>
      <w:r w:rsidRPr="00036B95">
        <w:rPr>
          <w:bCs/>
          <w:color w:val="auto"/>
          <w:sz w:val="22"/>
          <w:szCs w:val="22"/>
        </w:rPr>
        <w:t xml:space="preserve"> aktualnego na dzień składania ofert oświadczenia o spełnianiu warunków udziału w postępowaniu</w:t>
      </w:r>
      <w:r w:rsidRPr="00036B95">
        <w:rPr>
          <w:b/>
          <w:color w:val="auto"/>
          <w:sz w:val="22"/>
          <w:szCs w:val="22"/>
        </w:rPr>
        <w:t xml:space="preserve"> </w:t>
      </w:r>
      <w:r w:rsidRPr="00036B95">
        <w:rPr>
          <w:bCs/>
          <w:color w:val="auto"/>
          <w:sz w:val="22"/>
          <w:szCs w:val="22"/>
        </w:rPr>
        <w:t xml:space="preserve">oraz o braku podstaw do wykluczenia z postępowania. Oświadczenie należy złożyć w formie Jednolitego Europejskiego Dokumentu Zamówienia, zwane dalej JEDZ, stanowiący </w:t>
      </w:r>
      <w:r w:rsidRPr="004B35FB">
        <w:rPr>
          <w:b/>
          <w:color w:val="auto"/>
          <w:sz w:val="22"/>
          <w:szCs w:val="22"/>
        </w:rPr>
        <w:t xml:space="preserve">załącznik nr </w:t>
      </w:r>
      <w:r w:rsidR="004B35FB" w:rsidRPr="004B35FB">
        <w:rPr>
          <w:b/>
          <w:color w:val="auto"/>
          <w:sz w:val="22"/>
          <w:szCs w:val="22"/>
        </w:rPr>
        <w:t>2</w:t>
      </w:r>
      <w:r w:rsidRPr="004B35FB">
        <w:rPr>
          <w:b/>
          <w:color w:val="auto"/>
          <w:sz w:val="22"/>
          <w:szCs w:val="22"/>
        </w:rPr>
        <w:t xml:space="preserve"> do SWZ</w:t>
      </w:r>
      <w:r w:rsidRPr="00036B95">
        <w:rPr>
          <w:bCs/>
          <w:color w:val="auto"/>
          <w:sz w:val="22"/>
          <w:szCs w:val="22"/>
        </w:rPr>
        <w:t xml:space="preserve">. Instrukcja wypełnienia JEDZ stanowi </w:t>
      </w:r>
      <w:r w:rsidRPr="004B35FB">
        <w:rPr>
          <w:b/>
          <w:color w:val="auto"/>
          <w:sz w:val="22"/>
          <w:szCs w:val="22"/>
        </w:rPr>
        <w:t xml:space="preserve">załącznik nr </w:t>
      </w:r>
      <w:r w:rsidR="004B35FB" w:rsidRPr="004B35FB">
        <w:rPr>
          <w:b/>
          <w:color w:val="auto"/>
          <w:sz w:val="22"/>
          <w:szCs w:val="22"/>
        </w:rPr>
        <w:t>3</w:t>
      </w:r>
      <w:r w:rsidR="003B6D06">
        <w:rPr>
          <w:b/>
          <w:color w:val="auto"/>
          <w:sz w:val="22"/>
          <w:szCs w:val="22"/>
        </w:rPr>
        <w:t xml:space="preserve"> </w:t>
      </w:r>
      <w:r w:rsidRPr="004B35FB">
        <w:rPr>
          <w:b/>
          <w:color w:val="auto"/>
          <w:sz w:val="22"/>
          <w:szCs w:val="22"/>
        </w:rPr>
        <w:t>do SWZ</w:t>
      </w:r>
      <w:r w:rsidRPr="00036B95">
        <w:rPr>
          <w:bCs/>
          <w:color w:val="auto"/>
          <w:sz w:val="22"/>
          <w:szCs w:val="22"/>
        </w:rPr>
        <w:t>.</w:t>
      </w:r>
    </w:p>
    <w:p w14:paraId="6B4C65A6" w14:textId="3FDB7428" w:rsidR="00875044" w:rsidRPr="00875044" w:rsidRDefault="00875044">
      <w:pPr>
        <w:pStyle w:val="Default"/>
        <w:numPr>
          <w:ilvl w:val="1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JEDZ w postaci pliku XML przygotowany w Serwisie Urzędu Zamówień Publicznych dostępny jest pod adresem https://espd.uzp.gov.pl </w:t>
      </w:r>
    </w:p>
    <w:p w14:paraId="6103F39A" w14:textId="0BAA0CB1" w:rsidR="00875044" w:rsidRPr="004941FA" w:rsidRDefault="00875044">
      <w:pPr>
        <w:pStyle w:val="Default"/>
        <w:numPr>
          <w:ilvl w:val="1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Ww. serwis umożliwia Wykonawcom utworzenie, wypełnienie i ponowne wykorzystanie </w:t>
      </w:r>
      <w:r w:rsidR="00C8616D">
        <w:rPr>
          <w:bCs/>
          <w:color w:val="auto"/>
          <w:sz w:val="22"/>
          <w:szCs w:val="22"/>
        </w:rPr>
        <w:t xml:space="preserve">standardowego </w:t>
      </w:r>
      <w:r w:rsidR="004941FA">
        <w:rPr>
          <w:bCs/>
          <w:color w:val="auto"/>
          <w:sz w:val="22"/>
          <w:szCs w:val="22"/>
        </w:rPr>
        <w:t>formularza JEDZ w wersji elektronicznej (</w:t>
      </w:r>
      <w:proofErr w:type="spellStart"/>
      <w:r w:rsidR="004941FA">
        <w:rPr>
          <w:bCs/>
          <w:color w:val="auto"/>
          <w:sz w:val="22"/>
          <w:szCs w:val="22"/>
        </w:rPr>
        <w:t>eESPD</w:t>
      </w:r>
      <w:proofErr w:type="spellEnd"/>
      <w:r w:rsidR="004941FA">
        <w:rPr>
          <w:bCs/>
          <w:color w:val="auto"/>
          <w:sz w:val="22"/>
          <w:szCs w:val="22"/>
        </w:rPr>
        <w:t xml:space="preserve">). Więcej informacji można uzyskać pod adresem: </w:t>
      </w:r>
      <w:hyperlink r:id="rId15" w:history="1">
        <w:r w:rsidR="004941FA" w:rsidRPr="00643EC3">
          <w:rPr>
            <w:rStyle w:val="Hipercze"/>
            <w:bCs/>
            <w:sz w:val="22"/>
            <w:szCs w:val="22"/>
          </w:rPr>
          <w:t>https://www.uzp.gov.pl/baza-wiedzy/prawo-zamowien-publicznych-regulacje/prawo-krajowe/jednolity-europejski-dokument-zamowienia</w:t>
        </w:r>
      </w:hyperlink>
    </w:p>
    <w:p w14:paraId="6CC3BE0D" w14:textId="3B8A06A7" w:rsidR="004941FA" w:rsidRPr="004941FA" w:rsidRDefault="004941FA">
      <w:pPr>
        <w:pStyle w:val="Default"/>
        <w:numPr>
          <w:ilvl w:val="1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Wymagane jest wypełnienie następujących części JEDZ- I, II, III, IV, VI.</w:t>
      </w:r>
    </w:p>
    <w:p w14:paraId="392DF628" w14:textId="117F4576" w:rsidR="004941FA" w:rsidRPr="004941FA" w:rsidRDefault="004941FA">
      <w:pPr>
        <w:pStyle w:val="Default"/>
        <w:numPr>
          <w:ilvl w:val="2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Wykonawca wypełnia część I JEDZ jeżeli nie korzysta z pliku </w:t>
      </w:r>
      <w:proofErr w:type="spellStart"/>
      <w:r>
        <w:rPr>
          <w:bCs/>
          <w:color w:val="auto"/>
          <w:sz w:val="22"/>
          <w:szCs w:val="22"/>
        </w:rPr>
        <w:t>xml</w:t>
      </w:r>
      <w:proofErr w:type="spellEnd"/>
      <w:r>
        <w:rPr>
          <w:bCs/>
          <w:color w:val="auto"/>
          <w:sz w:val="22"/>
          <w:szCs w:val="22"/>
        </w:rPr>
        <w:t xml:space="preserve"> udostępnionego przez Zamawiającego.</w:t>
      </w:r>
    </w:p>
    <w:p w14:paraId="5A986FAC" w14:textId="1F027905" w:rsidR="004941FA" w:rsidRPr="004941FA" w:rsidRDefault="004941FA">
      <w:pPr>
        <w:pStyle w:val="Default"/>
        <w:numPr>
          <w:ilvl w:val="2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W części II Wykonawca wypełnia sekcje A-D stosownie do zaistniałych okoliczności.</w:t>
      </w:r>
    </w:p>
    <w:p w14:paraId="3CE97C60" w14:textId="5790E768" w:rsidR="004941FA" w:rsidRPr="004941FA" w:rsidRDefault="004941FA">
      <w:pPr>
        <w:pStyle w:val="Default"/>
        <w:numPr>
          <w:ilvl w:val="2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Wykonawca wypełnia część III JEDZ dotyczącą podstaw wykluczenia.</w:t>
      </w:r>
    </w:p>
    <w:p w14:paraId="6D0A7657" w14:textId="64BEB758" w:rsidR="004941FA" w:rsidRPr="00050CCD" w:rsidRDefault="004941FA">
      <w:pPr>
        <w:pStyle w:val="Default"/>
        <w:numPr>
          <w:ilvl w:val="2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W części IV JEDZ </w:t>
      </w:r>
      <w:r w:rsidR="00050CCD">
        <w:rPr>
          <w:bCs/>
          <w:color w:val="auto"/>
          <w:sz w:val="22"/>
          <w:szCs w:val="22"/>
        </w:rPr>
        <w:t>Wykonawca wypełnia jedynie sekcję α – ogólne oświadczenie o spełnieniu warunków udziału w postępowaniu.</w:t>
      </w:r>
    </w:p>
    <w:p w14:paraId="038C9B4A" w14:textId="6427D6C9" w:rsidR="00050CCD" w:rsidRPr="00050CCD" w:rsidRDefault="00050CCD">
      <w:pPr>
        <w:pStyle w:val="Default"/>
        <w:numPr>
          <w:ilvl w:val="1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Udostępniony plik </w:t>
      </w:r>
      <w:proofErr w:type="spellStart"/>
      <w:r>
        <w:rPr>
          <w:bCs/>
          <w:color w:val="auto"/>
          <w:sz w:val="22"/>
          <w:szCs w:val="22"/>
        </w:rPr>
        <w:t>xml</w:t>
      </w:r>
      <w:proofErr w:type="spellEnd"/>
      <w:r>
        <w:rPr>
          <w:bCs/>
          <w:color w:val="auto"/>
          <w:sz w:val="22"/>
          <w:szCs w:val="22"/>
        </w:rPr>
        <w:t xml:space="preserve"> zawiera tylko pola przeznaczone do wypełnienia przez Wykonawcę. Zamawiający udostępnia plik ,,JEDZ_plik_poglądowy.pdf” tożsamy zakresowo z plikiem </w:t>
      </w:r>
      <w:proofErr w:type="spellStart"/>
      <w:r>
        <w:rPr>
          <w:bCs/>
          <w:color w:val="auto"/>
          <w:sz w:val="22"/>
          <w:szCs w:val="22"/>
        </w:rPr>
        <w:t>xml</w:t>
      </w:r>
      <w:proofErr w:type="spellEnd"/>
      <w:r>
        <w:rPr>
          <w:bCs/>
          <w:color w:val="auto"/>
          <w:sz w:val="22"/>
          <w:szCs w:val="22"/>
        </w:rPr>
        <w:t xml:space="preserve">, a służący do zapoznania się z wymaganym zakresem wypełnienia JEDZ. Pliku pdf </w:t>
      </w:r>
      <w:r w:rsidRPr="00050CCD">
        <w:rPr>
          <w:bCs/>
          <w:color w:val="auto"/>
          <w:sz w:val="22"/>
          <w:szCs w:val="22"/>
          <w:u w:val="single"/>
        </w:rPr>
        <w:t>nie należy</w:t>
      </w:r>
      <w:r>
        <w:rPr>
          <w:bCs/>
          <w:color w:val="auto"/>
          <w:sz w:val="22"/>
          <w:szCs w:val="22"/>
        </w:rPr>
        <w:t xml:space="preserve"> wypełniać.</w:t>
      </w:r>
    </w:p>
    <w:p w14:paraId="6767DA73" w14:textId="320CE9FB" w:rsidR="00050CCD" w:rsidRPr="00050CCD" w:rsidRDefault="00050CCD">
      <w:pPr>
        <w:pStyle w:val="Default"/>
        <w:numPr>
          <w:ilvl w:val="1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Ramowa instrukcja postępowania:</w:t>
      </w:r>
    </w:p>
    <w:p w14:paraId="06DE2E9F" w14:textId="7F96E464" w:rsidR="00050CCD" w:rsidRPr="00050CCD" w:rsidRDefault="00050CCD">
      <w:pPr>
        <w:pStyle w:val="Default"/>
        <w:numPr>
          <w:ilvl w:val="2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Ze strony internetowej prowadzonego postępowania należy pobrać skompresowany folder ,,Załącznik nr </w:t>
      </w:r>
      <w:r w:rsidR="004B35FB">
        <w:rPr>
          <w:bCs/>
          <w:color w:val="auto"/>
          <w:sz w:val="22"/>
          <w:szCs w:val="22"/>
        </w:rPr>
        <w:t xml:space="preserve">2 </w:t>
      </w:r>
      <w:r>
        <w:rPr>
          <w:bCs/>
          <w:color w:val="auto"/>
          <w:sz w:val="22"/>
          <w:szCs w:val="22"/>
        </w:rPr>
        <w:t>do SWZ- JEDZ”. Plik trzeba rozpakować.</w:t>
      </w:r>
    </w:p>
    <w:p w14:paraId="3479143B" w14:textId="30B6BF36" w:rsidR="00050CCD" w:rsidRPr="00525356" w:rsidRDefault="00050CCD">
      <w:pPr>
        <w:pStyle w:val="Default"/>
        <w:numPr>
          <w:ilvl w:val="2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 Otrzymany plik ,,espd-request.xml” Wykonawca wczytuje do </w:t>
      </w:r>
      <w:r w:rsidR="00525356">
        <w:rPr>
          <w:bCs/>
          <w:color w:val="auto"/>
          <w:sz w:val="22"/>
          <w:szCs w:val="22"/>
        </w:rPr>
        <w:t>S</w:t>
      </w:r>
      <w:r>
        <w:rPr>
          <w:bCs/>
          <w:color w:val="auto"/>
          <w:sz w:val="22"/>
          <w:szCs w:val="22"/>
        </w:rPr>
        <w:t>erwisu UZP</w:t>
      </w:r>
      <w:r w:rsidR="00525356">
        <w:rPr>
          <w:bCs/>
          <w:color w:val="auto"/>
          <w:sz w:val="22"/>
          <w:szCs w:val="22"/>
        </w:rPr>
        <w:t xml:space="preserve"> dostępnego pod adresem </w:t>
      </w:r>
      <w:hyperlink r:id="rId16" w:history="1">
        <w:r w:rsidR="00525356" w:rsidRPr="00643EC3">
          <w:rPr>
            <w:rStyle w:val="Hipercze"/>
            <w:bCs/>
            <w:sz w:val="22"/>
            <w:szCs w:val="22"/>
          </w:rPr>
          <w:t>https://espd.uzp.gov.pl</w:t>
        </w:r>
      </w:hyperlink>
      <w:r w:rsidR="00525356">
        <w:rPr>
          <w:bCs/>
          <w:color w:val="auto"/>
          <w:sz w:val="22"/>
          <w:szCs w:val="22"/>
        </w:rPr>
        <w:t>. Podgląd i edycja pliku nie są możliwe bez zaimportowaniu go do Serwisu.</w:t>
      </w:r>
    </w:p>
    <w:p w14:paraId="529171B6" w14:textId="2A43BC0B" w:rsidR="00525356" w:rsidRPr="00525356" w:rsidRDefault="00525356">
      <w:pPr>
        <w:pStyle w:val="Default"/>
        <w:numPr>
          <w:ilvl w:val="2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lastRenderedPageBreak/>
        <w:t>Wykonawca wypełnia wymagane dane i zapisuje plik na własnym urządzeniu w formacie .pdf.</w:t>
      </w:r>
    </w:p>
    <w:p w14:paraId="0391AC85" w14:textId="20E047D7" w:rsidR="00525356" w:rsidRPr="00525356" w:rsidRDefault="00525356">
      <w:pPr>
        <w:pStyle w:val="Default"/>
        <w:numPr>
          <w:ilvl w:val="2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JEDZ sporządza się, </w:t>
      </w:r>
      <w:r>
        <w:rPr>
          <w:bCs/>
          <w:color w:val="auto"/>
          <w:sz w:val="22"/>
          <w:szCs w:val="22"/>
          <w:u w:val="single"/>
        </w:rPr>
        <w:t xml:space="preserve">pod rygorem nieważności, w postaci elektronicznej i opatruje się kwalifikowanym podpisem elektronicznym. </w:t>
      </w:r>
    </w:p>
    <w:p w14:paraId="7766CA27" w14:textId="64EAFC53" w:rsidR="00525356" w:rsidRPr="00525356" w:rsidRDefault="00525356">
      <w:pPr>
        <w:pStyle w:val="Default"/>
        <w:numPr>
          <w:ilvl w:val="1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Wykonawca wypełnia JEDZ tworząc dokument elektroniczny. Może przy tym korzystać z</w:t>
      </w:r>
      <w:r w:rsidR="00322D2D">
        <w:rPr>
          <w:bCs/>
          <w:color w:val="auto"/>
          <w:sz w:val="22"/>
          <w:szCs w:val="22"/>
        </w:rPr>
        <w:t> </w:t>
      </w:r>
      <w:r>
        <w:rPr>
          <w:bCs/>
          <w:color w:val="auto"/>
          <w:sz w:val="22"/>
          <w:szCs w:val="22"/>
        </w:rPr>
        <w:t>narzędzia ESPD lub innych dostępnych narzędzi lub oprogramowania, które umożliwiają wypełnienie JEDZ i utworzenie dokumentu elektronicznego.</w:t>
      </w:r>
    </w:p>
    <w:p w14:paraId="57F8F1C7" w14:textId="77777777" w:rsidR="00322D2D" w:rsidRPr="00322D2D" w:rsidRDefault="00525356">
      <w:pPr>
        <w:pStyle w:val="Default"/>
        <w:numPr>
          <w:ilvl w:val="1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Zamawiający </w:t>
      </w:r>
      <w:r>
        <w:rPr>
          <w:bCs/>
          <w:color w:val="auto"/>
          <w:sz w:val="22"/>
          <w:szCs w:val="22"/>
          <w:u w:val="single"/>
        </w:rPr>
        <w:t>nie wymaga</w:t>
      </w:r>
      <w:r>
        <w:rPr>
          <w:bCs/>
          <w:color w:val="auto"/>
          <w:sz w:val="22"/>
          <w:szCs w:val="22"/>
        </w:rPr>
        <w:t>, aby Wykonawca w celu wykazania braku istnienia podstaw wykluczenia z udziału w postępowaniu złożył JEDZ dotyczący Podwykonawców, którym zamierza powierzyć wykonanie części zamówienia.</w:t>
      </w:r>
    </w:p>
    <w:p w14:paraId="49A01FEE" w14:textId="77777777" w:rsidR="00A0282F" w:rsidRPr="00A0282F" w:rsidRDefault="00322D2D">
      <w:pPr>
        <w:pStyle w:val="Default"/>
        <w:numPr>
          <w:ilvl w:val="1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W przypadku Wykonawców wspólnie ubiegających się o zamówienia, JEDZ składa każdy z</w:t>
      </w:r>
      <w:r w:rsidR="00A0282F">
        <w:rPr>
          <w:bCs/>
          <w:color w:val="auto"/>
          <w:sz w:val="22"/>
          <w:szCs w:val="22"/>
        </w:rPr>
        <w:t> </w:t>
      </w:r>
      <w:r>
        <w:rPr>
          <w:bCs/>
          <w:color w:val="auto"/>
          <w:sz w:val="22"/>
          <w:szCs w:val="22"/>
        </w:rPr>
        <w:t>tych Wykonawców.</w:t>
      </w:r>
    </w:p>
    <w:p w14:paraId="5730D85F" w14:textId="31FB36D8" w:rsidR="00525356" w:rsidRPr="00875044" w:rsidRDefault="00A0282F">
      <w:pPr>
        <w:pStyle w:val="Default"/>
        <w:numPr>
          <w:ilvl w:val="1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Jeżeli Wykonawca powołuje się na zasoby innych podmiotów, w celu wykazania braku istnienia wobec nich podstaw wykluczenia oraz spełnieniu, w zakresie w jakim powołuje się na ich zasoby, warunków udziału w postępowaniu, w myśl art. 125 ust. 5 ustawy </w:t>
      </w:r>
      <w:proofErr w:type="spellStart"/>
      <w:r>
        <w:rPr>
          <w:bCs/>
          <w:color w:val="auto"/>
          <w:sz w:val="22"/>
          <w:szCs w:val="22"/>
        </w:rPr>
        <w:t>Pzp</w:t>
      </w:r>
      <w:proofErr w:type="spellEnd"/>
      <w:r>
        <w:rPr>
          <w:bCs/>
          <w:color w:val="auto"/>
          <w:sz w:val="22"/>
          <w:szCs w:val="22"/>
        </w:rPr>
        <w:t>, ma obowiązek przedstawić dla każdego z podmiotów odrębny JEDZ.</w:t>
      </w:r>
      <w:r w:rsidR="00525356">
        <w:rPr>
          <w:bCs/>
          <w:color w:val="auto"/>
          <w:sz w:val="22"/>
          <w:szCs w:val="22"/>
        </w:rPr>
        <w:t xml:space="preserve">  </w:t>
      </w:r>
    </w:p>
    <w:p w14:paraId="3DAD1D48" w14:textId="4CE5B321" w:rsidR="00306A73" w:rsidRPr="00377178" w:rsidRDefault="00306A73">
      <w:pPr>
        <w:pStyle w:val="Default"/>
        <w:numPr>
          <w:ilvl w:val="0"/>
          <w:numId w:val="4"/>
        </w:numPr>
        <w:spacing w:line="276" w:lineRule="auto"/>
        <w:ind w:left="357" w:hanging="357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Informacje zawarte w oświadczeniu, o którym mowa w pkt </w:t>
      </w:r>
      <w:r w:rsidR="00036B95">
        <w:rPr>
          <w:bCs/>
          <w:color w:val="auto"/>
          <w:sz w:val="22"/>
          <w:szCs w:val="22"/>
        </w:rPr>
        <w:t>2</w:t>
      </w:r>
      <w:r>
        <w:rPr>
          <w:bCs/>
          <w:color w:val="auto"/>
          <w:sz w:val="22"/>
          <w:szCs w:val="22"/>
        </w:rPr>
        <w:t xml:space="preserve"> stanowią wstępne potwierdzenie, że</w:t>
      </w:r>
      <w:r w:rsidR="00691250">
        <w:rPr>
          <w:bCs/>
          <w:color w:val="auto"/>
          <w:sz w:val="22"/>
          <w:szCs w:val="22"/>
        </w:rPr>
        <w:t> </w:t>
      </w:r>
      <w:r>
        <w:rPr>
          <w:bCs/>
          <w:color w:val="auto"/>
          <w:sz w:val="22"/>
          <w:szCs w:val="22"/>
        </w:rPr>
        <w:t>Wykonawca nie podlega wykluczeniu oraz spełnia warunki udziału w postępowaniu.</w:t>
      </w:r>
    </w:p>
    <w:p w14:paraId="41B848A3" w14:textId="51009A82" w:rsidR="002B2E6A" w:rsidRPr="002B2E6A" w:rsidRDefault="002B2E6A">
      <w:pPr>
        <w:pStyle w:val="Default"/>
        <w:numPr>
          <w:ilvl w:val="0"/>
          <w:numId w:val="4"/>
        </w:numPr>
        <w:spacing w:line="276" w:lineRule="auto"/>
        <w:ind w:left="357" w:hanging="357"/>
        <w:jc w:val="both"/>
        <w:rPr>
          <w:bCs/>
          <w:color w:val="auto"/>
          <w:sz w:val="22"/>
          <w:szCs w:val="22"/>
        </w:rPr>
      </w:pPr>
      <w:r w:rsidRPr="002B2E6A">
        <w:rPr>
          <w:bCs/>
          <w:color w:val="auto"/>
          <w:sz w:val="22"/>
          <w:szCs w:val="22"/>
        </w:rPr>
        <w:t xml:space="preserve">Wykonawca zobowiązany jest </w:t>
      </w:r>
      <w:r w:rsidRPr="002B2E6A">
        <w:rPr>
          <w:bCs/>
          <w:color w:val="auto"/>
          <w:sz w:val="22"/>
          <w:szCs w:val="22"/>
          <w:u w:val="single"/>
        </w:rPr>
        <w:t>złożyć wraz z ofertą</w:t>
      </w:r>
      <w:r w:rsidRPr="002B2E6A">
        <w:rPr>
          <w:bCs/>
          <w:color w:val="auto"/>
          <w:sz w:val="22"/>
          <w:szCs w:val="22"/>
        </w:rPr>
        <w:t xml:space="preserve"> oświadczenie, że nie podlega wykluczeniu 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(UE) nr 833/2014 dotyczącego środków ograniczających w związku z działaniami Rosji destabilizującymi sytuację na Ukrainie (Dz.U. L 111 z 8.4.2022)</w:t>
      </w:r>
      <w:r>
        <w:rPr>
          <w:bCs/>
          <w:color w:val="auto"/>
          <w:sz w:val="22"/>
          <w:szCs w:val="22"/>
        </w:rPr>
        <w:t xml:space="preserve">, stanowiące </w:t>
      </w:r>
      <w:r w:rsidRPr="002B2E6A">
        <w:rPr>
          <w:b/>
          <w:color w:val="auto"/>
          <w:sz w:val="22"/>
          <w:szCs w:val="22"/>
        </w:rPr>
        <w:t xml:space="preserve">załącznik nr </w:t>
      </w:r>
      <w:r w:rsidR="00377178">
        <w:rPr>
          <w:b/>
          <w:color w:val="auto"/>
          <w:sz w:val="22"/>
          <w:szCs w:val="22"/>
        </w:rPr>
        <w:t xml:space="preserve">10 </w:t>
      </w:r>
      <w:r w:rsidRPr="002B2E6A">
        <w:rPr>
          <w:b/>
          <w:color w:val="auto"/>
          <w:sz w:val="22"/>
          <w:szCs w:val="22"/>
        </w:rPr>
        <w:t>do SWZ</w:t>
      </w:r>
      <w:r>
        <w:rPr>
          <w:bCs/>
          <w:color w:val="auto"/>
          <w:sz w:val="22"/>
          <w:szCs w:val="22"/>
        </w:rPr>
        <w:t>.</w:t>
      </w:r>
    </w:p>
    <w:p w14:paraId="3AE57FE9" w14:textId="3BC2EEF5" w:rsidR="00306A73" w:rsidRPr="00306A73" w:rsidRDefault="00306A73">
      <w:pPr>
        <w:pStyle w:val="Default"/>
        <w:numPr>
          <w:ilvl w:val="0"/>
          <w:numId w:val="4"/>
        </w:numPr>
        <w:spacing w:line="276" w:lineRule="auto"/>
        <w:ind w:left="357" w:hanging="357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Zamawiający wzywa Wykonawcę, którego oferta została najwyżej oceniona, do złożenia w wyznaczonym terminie, nie krótszym niż </w:t>
      </w:r>
      <w:r w:rsidR="00485565">
        <w:rPr>
          <w:bCs/>
          <w:color w:val="auto"/>
          <w:sz w:val="22"/>
          <w:szCs w:val="22"/>
        </w:rPr>
        <w:t>10</w:t>
      </w:r>
      <w:r>
        <w:rPr>
          <w:bCs/>
          <w:color w:val="auto"/>
          <w:sz w:val="22"/>
          <w:szCs w:val="22"/>
        </w:rPr>
        <w:t xml:space="preserve"> dni od dnia wezwania, podmiotowych środków dowodowych, jeżeli wymagał ich złożenia w ogłoszeniu o zamówieniu lub dokumentach zamówienia, aktualnych na dzień złożenia podmiotowych środków dowodowych.</w:t>
      </w:r>
    </w:p>
    <w:p w14:paraId="72787B50" w14:textId="1948885A" w:rsidR="00306A73" w:rsidRPr="00306A73" w:rsidRDefault="00306A73">
      <w:pPr>
        <w:pStyle w:val="Default"/>
        <w:numPr>
          <w:ilvl w:val="0"/>
          <w:numId w:val="4"/>
        </w:numPr>
        <w:spacing w:line="276" w:lineRule="auto"/>
        <w:ind w:left="357" w:hanging="357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Podmiotowe środki dowodowe wymagane od Wykonawcy obejmują:</w:t>
      </w:r>
    </w:p>
    <w:p w14:paraId="515381E8" w14:textId="189AB75B" w:rsidR="00036B95" w:rsidRDefault="00306A73">
      <w:pPr>
        <w:pStyle w:val="Default"/>
        <w:numPr>
          <w:ilvl w:val="1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 w:rsidRPr="00036B95">
        <w:rPr>
          <w:bCs/>
          <w:color w:val="FF0000"/>
          <w:sz w:val="22"/>
          <w:szCs w:val="22"/>
        </w:rPr>
        <w:t xml:space="preserve"> </w:t>
      </w:r>
      <w:r w:rsidRPr="00036B95">
        <w:rPr>
          <w:bCs/>
          <w:color w:val="auto"/>
          <w:sz w:val="22"/>
          <w:szCs w:val="22"/>
        </w:rPr>
        <w:t xml:space="preserve">Oświadczenie </w:t>
      </w:r>
      <w:r w:rsidR="00D87195" w:rsidRPr="00036B95">
        <w:rPr>
          <w:bCs/>
          <w:color w:val="auto"/>
          <w:sz w:val="22"/>
          <w:szCs w:val="22"/>
        </w:rPr>
        <w:t>Wykonawcy, w zakresie art. 108 ust. 1 pkt 5 ustawy, o braku przynależności do tej samej gr</w:t>
      </w:r>
      <w:r w:rsidR="007A338E" w:rsidRPr="00036B95">
        <w:rPr>
          <w:bCs/>
          <w:color w:val="auto"/>
          <w:sz w:val="22"/>
          <w:szCs w:val="22"/>
        </w:rPr>
        <w:t>u</w:t>
      </w:r>
      <w:r w:rsidR="00D87195" w:rsidRPr="00036B95">
        <w:rPr>
          <w:bCs/>
          <w:color w:val="auto"/>
          <w:sz w:val="22"/>
          <w:szCs w:val="22"/>
        </w:rPr>
        <w:t>p</w:t>
      </w:r>
      <w:r w:rsidR="007A338E" w:rsidRPr="00036B95">
        <w:rPr>
          <w:bCs/>
          <w:color w:val="auto"/>
          <w:sz w:val="22"/>
          <w:szCs w:val="22"/>
        </w:rPr>
        <w:t>y</w:t>
      </w:r>
      <w:r w:rsidR="00D87195" w:rsidRPr="00036B95">
        <w:rPr>
          <w:bCs/>
          <w:color w:val="auto"/>
          <w:sz w:val="22"/>
          <w:szCs w:val="22"/>
        </w:rPr>
        <w:t xml:space="preserve"> kapitałowej, w rozumieniu ustawy z dnia 16 lutego 2007 r. o ochronie konkurencji i konsumentów (Dz. U. z 202</w:t>
      </w:r>
      <w:r w:rsidR="00280EA2" w:rsidRPr="00036B95">
        <w:rPr>
          <w:bCs/>
          <w:color w:val="auto"/>
          <w:sz w:val="22"/>
          <w:szCs w:val="22"/>
        </w:rPr>
        <w:t>1</w:t>
      </w:r>
      <w:r w:rsidR="00D87195" w:rsidRPr="00036B95">
        <w:rPr>
          <w:bCs/>
          <w:color w:val="auto"/>
          <w:sz w:val="22"/>
          <w:szCs w:val="22"/>
        </w:rPr>
        <w:t xml:space="preserve"> poz. </w:t>
      </w:r>
      <w:r w:rsidR="00280EA2" w:rsidRPr="00036B95">
        <w:rPr>
          <w:bCs/>
          <w:color w:val="auto"/>
          <w:sz w:val="22"/>
          <w:szCs w:val="22"/>
        </w:rPr>
        <w:t>275</w:t>
      </w:r>
      <w:r w:rsidR="00D87195" w:rsidRPr="00036B95">
        <w:rPr>
          <w:bCs/>
          <w:color w:val="auto"/>
          <w:sz w:val="22"/>
          <w:szCs w:val="22"/>
        </w:rPr>
        <w:t>), z innym Wykonawcą, który złożył odrębną ofertę, ofertę częściową lub wniosek o dopuszczenie do udziału w</w:t>
      </w:r>
      <w:r w:rsidR="00525A39" w:rsidRPr="00036B95">
        <w:rPr>
          <w:bCs/>
          <w:color w:val="auto"/>
          <w:sz w:val="22"/>
          <w:szCs w:val="22"/>
        </w:rPr>
        <w:t> </w:t>
      </w:r>
      <w:r w:rsidR="00D87195" w:rsidRPr="00036B95">
        <w:rPr>
          <w:bCs/>
          <w:color w:val="auto"/>
          <w:sz w:val="22"/>
          <w:szCs w:val="22"/>
        </w:rPr>
        <w:t>postępowaniu albo oświadczenia o przynależności do tej samej grupy kapitałowej wraz z</w:t>
      </w:r>
      <w:r w:rsidR="00525A39" w:rsidRPr="00036B95">
        <w:rPr>
          <w:bCs/>
          <w:color w:val="auto"/>
          <w:sz w:val="22"/>
          <w:szCs w:val="22"/>
        </w:rPr>
        <w:t> </w:t>
      </w:r>
      <w:r w:rsidR="00D87195" w:rsidRPr="00036B95">
        <w:rPr>
          <w:bCs/>
          <w:color w:val="auto"/>
          <w:sz w:val="22"/>
          <w:szCs w:val="22"/>
        </w:rPr>
        <w:t>dokumentami lub informacjami potwierdzającymi przygotowanie oferty, oferty częściowej lub wniosku o dopuszczenie do udziału w postępowaniu niezależnie od innego Wykonawcy należącego do</w:t>
      </w:r>
      <w:r w:rsidR="008F547F" w:rsidRPr="00036B95">
        <w:rPr>
          <w:bCs/>
          <w:color w:val="auto"/>
          <w:sz w:val="22"/>
          <w:szCs w:val="22"/>
        </w:rPr>
        <w:t> </w:t>
      </w:r>
      <w:r w:rsidR="00D87195" w:rsidRPr="00036B95">
        <w:rPr>
          <w:bCs/>
          <w:color w:val="auto"/>
          <w:sz w:val="22"/>
          <w:szCs w:val="22"/>
        </w:rPr>
        <w:t xml:space="preserve">tej samej grupy kapitałowej- </w:t>
      </w:r>
      <w:r w:rsidR="00246028" w:rsidRPr="00036B95">
        <w:rPr>
          <w:bCs/>
          <w:color w:val="auto"/>
          <w:sz w:val="22"/>
          <w:szCs w:val="22"/>
        </w:rPr>
        <w:t xml:space="preserve">wzór stanowi </w:t>
      </w:r>
      <w:r w:rsidR="00D31159" w:rsidRPr="00036B95">
        <w:rPr>
          <w:b/>
          <w:bCs/>
          <w:color w:val="auto"/>
          <w:sz w:val="22"/>
          <w:szCs w:val="22"/>
        </w:rPr>
        <w:t>załącznik nr</w:t>
      </w:r>
      <w:r w:rsidR="004B35FB">
        <w:rPr>
          <w:b/>
          <w:bCs/>
          <w:color w:val="auto"/>
          <w:sz w:val="22"/>
          <w:szCs w:val="22"/>
        </w:rPr>
        <w:t xml:space="preserve"> </w:t>
      </w:r>
      <w:r w:rsidR="003B6D06">
        <w:rPr>
          <w:b/>
          <w:bCs/>
          <w:color w:val="auto"/>
          <w:sz w:val="22"/>
          <w:szCs w:val="22"/>
        </w:rPr>
        <w:t>5</w:t>
      </w:r>
      <w:r w:rsidR="00D87195" w:rsidRPr="00036B95">
        <w:rPr>
          <w:b/>
          <w:bCs/>
          <w:color w:val="auto"/>
          <w:sz w:val="22"/>
          <w:szCs w:val="22"/>
        </w:rPr>
        <w:t xml:space="preserve"> do SWZ</w:t>
      </w:r>
      <w:r w:rsidR="00990088" w:rsidRPr="00036B95">
        <w:rPr>
          <w:b/>
          <w:bCs/>
          <w:color w:val="auto"/>
          <w:sz w:val="22"/>
          <w:szCs w:val="22"/>
        </w:rPr>
        <w:t>.</w:t>
      </w:r>
    </w:p>
    <w:p w14:paraId="501D1DB6" w14:textId="724A2C93" w:rsidR="00036B95" w:rsidRPr="00036B95" w:rsidRDefault="00036B95">
      <w:pPr>
        <w:pStyle w:val="Default"/>
        <w:numPr>
          <w:ilvl w:val="1"/>
          <w:numId w:val="4"/>
        </w:numPr>
        <w:spacing w:line="276" w:lineRule="auto"/>
        <w:jc w:val="both"/>
        <w:rPr>
          <w:bCs/>
          <w:color w:val="auto"/>
          <w:sz w:val="22"/>
          <w:szCs w:val="22"/>
        </w:rPr>
      </w:pPr>
      <w:r w:rsidRPr="00036B95">
        <w:rPr>
          <w:bCs/>
          <w:color w:val="auto"/>
          <w:sz w:val="22"/>
          <w:szCs w:val="22"/>
        </w:rPr>
        <w:t xml:space="preserve">Oświadczenie </w:t>
      </w:r>
      <w:r>
        <w:rPr>
          <w:bCs/>
          <w:color w:val="auto"/>
          <w:sz w:val="22"/>
          <w:szCs w:val="22"/>
        </w:rPr>
        <w:t xml:space="preserve">Wykonawcy o aktualności informacji zawartych w oświadczeniu, o którym mowa w art. 125 ust. 1 ustawy </w:t>
      </w:r>
      <w:proofErr w:type="spellStart"/>
      <w:r>
        <w:rPr>
          <w:bCs/>
          <w:color w:val="auto"/>
          <w:sz w:val="22"/>
          <w:szCs w:val="22"/>
        </w:rPr>
        <w:t>Pzp</w:t>
      </w:r>
      <w:proofErr w:type="spellEnd"/>
      <w:r>
        <w:rPr>
          <w:bCs/>
          <w:color w:val="auto"/>
          <w:sz w:val="22"/>
          <w:szCs w:val="22"/>
        </w:rPr>
        <w:t xml:space="preserve">, tj. JEDZ, w zakresie odnoszącym się podstaw wykluczenia wskazanych w art. 108 ust. 1 pkt 3-6 ustawy </w:t>
      </w:r>
      <w:proofErr w:type="spellStart"/>
      <w:r>
        <w:rPr>
          <w:bCs/>
          <w:color w:val="auto"/>
          <w:sz w:val="22"/>
          <w:szCs w:val="22"/>
        </w:rPr>
        <w:t>Pzp</w:t>
      </w:r>
      <w:proofErr w:type="spellEnd"/>
      <w:r>
        <w:rPr>
          <w:bCs/>
          <w:color w:val="auto"/>
          <w:sz w:val="22"/>
          <w:szCs w:val="22"/>
        </w:rPr>
        <w:t xml:space="preserve">. Wzór oświadczenia </w:t>
      </w:r>
      <w:r w:rsidRPr="003B6D06">
        <w:rPr>
          <w:bCs/>
          <w:color w:val="auto"/>
          <w:sz w:val="22"/>
          <w:szCs w:val="22"/>
        </w:rPr>
        <w:t xml:space="preserve">stanowi </w:t>
      </w:r>
      <w:r w:rsidRPr="003B6D06">
        <w:rPr>
          <w:b/>
          <w:color w:val="auto"/>
          <w:sz w:val="22"/>
          <w:szCs w:val="22"/>
        </w:rPr>
        <w:t>Załącznik nr</w:t>
      </w:r>
      <w:r w:rsidR="004B35FB" w:rsidRPr="003B6D06">
        <w:rPr>
          <w:b/>
          <w:color w:val="auto"/>
          <w:sz w:val="22"/>
          <w:szCs w:val="22"/>
        </w:rPr>
        <w:t xml:space="preserve">  </w:t>
      </w:r>
      <w:r w:rsidR="003B6D06" w:rsidRPr="003B6D06">
        <w:rPr>
          <w:b/>
          <w:color w:val="auto"/>
          <w:sz w:val="22"/>
          <w:szCs w:val="22"/>
        </w:rPr>
        <w:t xml:space="preserve">4 </w:t>
      </w:r>
      <w:r w:rsidRPr="003B6D06">
        <w:rPr>
          <w:b/>
          <w:color w:val="auto"/>
          <w:sz w:val="22"/>
          <w:szCs w:val="22"/>
        </w:rPr>
        <w:t>do SWZ</w:t>
      </w:r>
      <w:r w:rsidRPr="003B6D06">
        <w:rPr>
          <w:bCs/>
          <w:color w:val="auto"/>
          <w:sz w:val="22"/>
          <w:szCs w:val="22"/>
        </w:rPr>
        <w:t>.</w:t>
      </w:r>
      <w:r>
        <w:rPr>
          <w:bCs/>
          <w:color w:val="auto"/>
          <w:sz w:val="22"/>
          <w:szCs w:val="22"/>
        </w:rPr>
        <w:t xml:space="preserve"> W przypadku Wykonawców wspólnie ubiegających się o zamówienie oświadczenia Wykonawcy o aktualności informacji zawartych w JEDZ składa każdy z tych Wykonawców.</w:t>
      </w:r>
    </w:p>
    <w:p w14:paraId="6BD43676" w14:textId="0BAB926D" w:rsidR="00990088" w:rsidRPr="00036B95" w:rsidRDefault="00990088">
      <w:pPr>
        <w:pStyle w:val="Default"/>
        <w:numPr>
          <w:ilvl w:val="1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 w:rsidRPr="00036B95">
        <w:rPr>
          <w:bCs/>
          <w:color w:val="auto"/>
          <w:sz w:val="22"/>
          <w:szCs w:val="22"/>
        </w:rPr>
        <w:t xml:space="preserve">Odpis lub informacja z Krajowego Rejestru Sądowego lub z Centralnej Ewidencji i Informacji o Działalności Gospodarczej, w zakresie art. 109 ust. 1 pkt 4 ustawy, sporządzonych </w:t>
      </w:r>
      <w:r w:rsidRPr="00036B95">
        <w:rPr>
          <w:bCs/>
          <w:color w:val="auto"/>
          <w:sz w:val="22"/>
          <w:szCs w:val="22"/>
        </w:rPr>
        <w:lastRenderedPageBreak/>
        <w:t>nie wcześniej niż 3 miesiące przed jej złożeniem, jeżeli odrębne przepisy wymagają wpisu do rejestru lub ewidencji;</w:t>
      </w:r>
    </w:p>
    <w:p w14:paraId="03240CF5" w14:textId="00C0A107" w:rsidR="00990088" w:rsidRPr="008A4DE0" w:rsidRDefault="00990088">
      <w:pPr>
        <w:pStyle w:val="Default"/>
        <w:numPr>
          <w:ilvl w:val="1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 w:rsidRPr="00956806">
        <w:rPr>
          <w:bCs/>
          <w:color w:val="auto"/>
          <w:sz w:val="22"/>
          <w:szCs w:val="22"/>
        </w:rPr>
        <w:t xml:space="preserve"> </w:t>
      </w:r>
      <w:r w:rsidR="006B4862" w:rsidRPr="000A2515">
        <w:rPr>
          <w:sz w:val="22"/>
          <w:szCs w:val="18"/>
          <w:lang w:eastAsia="x-none"/>
        </w:rPr>
        <w:t>Z</w:t>
      </w:r>
      <w:r w:rsidR="006B4862" w:rsidRPr="000A2515">
        <w:rPr>
          <w:sz w:val="22"/>
          <w:szCs w:val="18"/>
          <w:lang w:val="x-none" w:eastAsia="x-none"/>
        </w:rPr>
        <w:t>ezwolenie na prowadzenie działalności bankowej na terenie Polski, tj. Zezwolenie Komisji Nadzoru Finansowego uprawniające do prowadzenia działalności bankowej, o której mowa w art. 36 ustawy z dnia 29 sierpnia 1997 r. Prawo bankowe (Dz. U. z 2021 r. poz. 2439 z późn. zm.), a w przypadku określonym w art. 178 ust.1 tejże ustawy innym dokumentem potwierdzającym rozpoczęcie działalności przed dniem wejścia w życie ustawy, o której mowa w art. 193 ustawy Prawo Bankowe</w:t>
      </w:r>
      <w:r w:rsidR="006B4862" w:rsidRPr="000A2515">
        <w:rPr>
          <w:sz w:val="22"/>
          <w:szCs w:val="18"/>
          <w:lang w:eastAsia="x-none"/>
        </w:rPr>
        <w:t>.</w:t>
      </w:r>
    </w:p>
    <w:p w14:paraId="0C9CF353" w14:textId="4DC8439D" w:rsidR="008A4DE0" w:rsidRPr="002B2E6A" w:rsidRDefault="008A4DE0" w:rsidP="008A4DE0">
      <w:pPr>
        <w:pStyle w:val="Default"/>
        <w:numPr>
          <w:ilvl w:val="1"/>
          <w:numId w:val="4"/>
        </w:numPr>
        <w:spacing w:line="276" w:lineRule="auto"/>
        <w:jc w:val="both"/>
        <w:rPr>
          <w:b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O</w:t>
      </w:r>
      <w:r w:rsidRPr="002B2E6A">
        <w:rPr>
          <w:bCs/>
          <w:color w:val="auto"/>
          <w:sz w:val="22"/>
          <w:szCs w:val="22"/>
        </w:rPr>
        <w:t>świadczenie</w:t>
      </w:r>
      <w:r w:rsidR="00E0560E">
        <w:rPr>
          <w:bCs/>
          <w:color w:val="auto"/>
          <w:sz w:val="22"/>
          <w:szCs w:val="22"/>
        </w:rPr>
        <w:t xml:space="preserve"> Wykonawcy</w:t>
      </w:r>
      <w:r w:rsidRPr="002B2E6A">
        <w:rPr>
          <w:bCs/>
          <w:color w:val="auto"/>
          <w:sz w:val="22"/>
          <w:szCs w:val="22"/>
        </w:rPr>
        <w:t>, że nie podlega wykluczeniu n</w:t>
      </w:r>
      <w:r>
        <w:rPr>
          <w:bCs/>
          <w:color w:val="auto"/>
          <w:sz w:val="22"/>
          <w:szCs w:val="22"/>
        </w:rPr>
        <w:t>a podstawie</w:t>
      </w:r>
      <w:r w:rsidRPr="0090435E">
        <w:rPr>
          <w:bCs/>
          <w:color w:val="auto"/>
          <w:sz w:val="22"/>
          <w:szCs w:val="22"/>
        </w:rPr>
        <w:t xml:space="preserve"> art. 7 ust. 1 ustawy o szczególnych rozwiązaniach w zakresie przeciwdziałania wspieraniu agresji na Ukrainę oraz służących ochronie bezpieczeństwa narodowego</w:t>
      </w:r>
      <w:r>
        <w:rPr>
          <w:bCs/>
          <w:color w:val="auto"/>
          <w:sz w:val="22"/>
          <w:szCs w:val="22"/>
        </w:rPr>
        <w:t xml:space="preserve">, stanowiące </w:t>
      </w:r>
      <w:r w:rsidRPr="00377178">
        <w:rPr>
          <w:b/>
          <w:color w:val="auto"/>
          <w:sz w:val="22"/>
          <w:szCs w:val="22"/>
        </w:rPr>
        <w:t>załącznik nr 9 do SWZ</w:t>
      </w:r>
      <w:r>
        <w:rPr>
          <w:bCs/>
          <w:color w:val="auto"/>
          <w:sz w:val="22"/>
          <w:szCs w:val="22"/>
        </w:rPr>
        <w:t>.</w:t>
      </w:r>
    </w:p>
    <w:p w14:paraId="51F1A18A" w14:textId="0C8A05D0" w:rsidR="008A4DE0" w:rsidRPr="00831C0E" w:rsidRDefault="008A4DE0" w:rsidP="008A4DE0">
      <w:pPr>
        <w:pStyle w:val="Akapitzlist"/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spacing w:line="276" w:lineRule="auto"/>
        <w:ind w:left="357" w:hanging="357"/>
      </w:pPr>
      <w:r w:rsidRPr="00831C0E">
        <w:t>Zamawiający nie wzywa do złożenia podmiotowych środków dowodowych,</w:t>
      </w:r>
      <w:r w:rsidRPr="008A4DE0">
        <w:rPr>
          <w:spacing w:val="-15"/>
        </w:rPr>
        <w:t xml:space="preserve"> </w:t>
      </w:r>
      <w:r w:rsidRPr="00831C0E">
        <w:t>jeżeli:</w:t>
      </w:r>
    </w:p>
    <w:p w14:paraId="6E1008C5" w14:textId="77777777" w:rsidR="008A4DE0" w:rsidRPr="008A4DE0" w:rsidRDefault="008A4DE0" w:rsidP="008A4DE0">
      <w:pPr>
        <w:pStyle w:val="Akapitzlist"/>
        <w:widowControl w:val="0"/>
        <w:numPr>
          <w:ilvl w:val="0"/>
          <w:numId w:val="5"/>
        </w:numPr>
        <w:tabs>
          <w:tab w:val="left" w:pos="1133"/>
        </w:tabs>
        <w:autoSpaceDE w:val="0"/>
        <w:autoSpaceDN w:val="0"/>
        <w:spacing w:line="276" w:lineRule="auto"/>
        <w:rPr>
          <w:vanish/>
        </w:rPr>
      </w:pPr>
    </w:p>
    <w:p w14:paraId="014936C9" w14:textId="77777777" w:rsidR="008A4DE0" w:rsidRPr="008A4DE0" w:rsidRDefault="008A4DE0" w:rsidP="008A4DE0">
      <w:pPr>
        <w:pStyle w:val="Akapitzlist"/>
        <w:widowControl w:val="0"/>
        <w:numPr>
          <w:ilvl w:val="0"/>
          <w:numId w:val="5"/>
        </w:numPr>
        <w:tabs>
          <w:tab w:val="left" w:pos="1133"/>
        </w:tabs>
        <w:autoSpaceDE w:val="0"/>
        <w:autoSpaceDN w:val="0"/>
        <w:spacing w:line="276" w:lineRule="auto"/>
        <w:rPr>
          <w:vanish/>
        </w:rPr>
      </w:pPr>
    </w:p>
    <w:p w14:paraId="2B92E813" w14:textId="77777777" w:rsidR="008A4DE0" w:rsidRPr="008A4DE0" w:rsidRDefault="008A4DE0" w:rsidP="008A4DE0">
      <w:pPr>
        <w:pStyle w:val="Akapitzlist"/>
        <w:widowControl w:val="0"/>
        <w:numPr>
          <w:ilvl w:val="0"/>
          <w:numId w:val="5"/>
        </w:numPr>
        <w:tabs>
          <w:tab w:val="left" w:pos="1133"/>
        </w:tabs>
        <w:autoSpaceDE w:val="0"/>
        <w:autoSpaceDN w:val="0"/>
        <w:spacing w:line="276" w:lineRule="auto"/>
        <w:rPr>
          <w:vanish/>
        </w:rPr>
      </w:pPr>
    </w:p>
    <w:p w14:paraId="0E93D67C" w14:textId="70C75EF6" w:rsidR="00831C0E" w:rsidRDefault="00831C0E" w:rsidP="008A4DE0">
      <w:pPr>
        <w:pStyle w:val="Akapitzlist"/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line="276" w:lineRule="auto"/>
      </w:pPr>
      <w:r w:rsidRPr="00831C0E">
        <w:t>może  je  uzyskać  za  pomocą  bezpłatnych  i  ogólnodostępnych  baz  danych,   w</w:t>
      </w:r>
      <w:r>
        <w:t> </w:t>
      </w:r>
      <w:r w:rsidRPr="00831C0E">
        <w:t>szczególności rejestrów publicznych w rozumieniu ustawy z dnia 17 lutego</w:t>
      </w:r>
      <w:r w:rsidRPr="008A4DE0">
        <w:rPr>
          <w:spacing w:val="12"/>
        </w:rPr>
        <w:t xml:space="preserve"> </w:t>
      </w:r>
      <w:r w:rsidRPr="00831C0E">
        <w:t>2005</w:t>
      </w:r>
      <w:r>
        <w:t xml:space="preserve"> </w:t>
      </w:r>
      <w:r w:rsidR="00525A39">
        <w:t>r. o </w:t>
      </w:r>
      <w:r w:rsidRPr="00831C0E">
        <w:t>informatyzacji działalności podmiotów realizujących zadania publiczne</w:t>
      </w:r>
      <w:r w:rsidR="00E5524D">
        <w:t xml:space="preserve"> </w:t>
      </w:r>
      <w:r w:rsidR="00E5524D" w:rsidRPr="00956806">
        <w:t>(Dz.U. z 202</w:t>
      </w:r>
      <w:r w:rsidR="00956806" w:rsidRPr="00956806">
        <w:t>1</w:t>
      </w:r>
      <w:r w:rsidR="00E5524D" w:rsidRPr="00956806">
        <w:t xml:space="preserve"> r. poz.</w:t>
      </w:r>
      <w:r w:rsidR="00956806" w:rsidRPr="00956806">
        <w:t xml:space="preserve"> </w:t>
      </w:r>
      <w:r w:rsidR="006B4862">
        <w:t xml:space="preserve">2070 </w:t>
      </w:r>
      <w:r w:rsidR="00C67368">
        <w:t>ze zm.</w:t>
      </w:r>
      <w:r w:rsidR="00E5524D" w:rsidRPr="00956806">
        <w:t>)</w:t>
      </w:r>
      <w:r w:rsidRPr="00956806">
        <w:t xml:space="preserve">, </w:t>
      </w:r>
      <w:r w:rsidRPr="00831C0E">
        <w:t>o</w:t>
      </w:r>
      <w:r w:rsidR="00E5524D">
        <w:t> </w:t>
      </w:r>
      <w:r w:rsidRPr="00831C0E">
        <w:t xml:space="preserve">ile </w:t>
      </w:r>
      <w:r w:rsidR="00E5524D">
        <w:t>W</w:t>
      </w:r>
      <w:r w:rsidRPr="00831C0E">
        <w:t>ykonawca wskazał w</w:t>
      </w:r>
      <w:r>
        <w:t> </w:t>
      </w:r>
      <w:r w:rsidRPr="00831C0E">
        <w:t xml:space="preserve">oświadczeniu, o którym mowa w art. 125 ust. 1 ustawy </w:t>
      </w:r>
      <w:proofErr w:type="spellStart"/>
      <w:r w:rsidRPr="00831C0E">
        <w:t>Pzp</w:t>
      </w:r>
      <w:proofErr w:type="spellEnd"/>
      <w:r w:rsidRPr="00831C0E">
        <w:t xml:space="preserve"> dane umożliwiające dostęp do tych środków;</w:t>
      </w:r>
    </w:p>
    <w:p w14:paraId="285BAD6B" w14:textId="35C2D5E1" w:rsidR="00831C0E" w:rsidRPr="00831C0E" w:rsidRDefault="00831C0E">
      <w:pPr>
        <w:pStyle w:val="Akapitzlist"/>
        <w:widowControl w:val="0"/>
        <w:numPr>
          <w:ilvl w:val="1"/>
          <w:numId w:val="5"/>
        </w:numPr>
        <w:tabs>
          <w:tab w:val="left" w:pos="1133"/>
        </w:tabs>
        <w:autoSpaceDE w:val="0"/>
        <w:autoSpaceDN w:val="0"/>
        <w:spacing w:line="276" w:lineRule="auto"/>
        <w:ind w:left="714" w:hanging="357"/>
      </w:pPr>
      <w:r w:rsidRPr="00831C0E">
        <w:t>podmiotowym środkiem dowodowym jest oświadczenie, którego treść odpowiada zakresowi oświadczenia, o którym mowa w art. 125 ust. 1 ustawy</w:t>
      </w:r>
      <w:r w:rsidRPr="00831C0E">
        <w:rPr>
          <w:spacing w:val="-16"/>
        </w:rPr>
        <w:t xml:space="preserve"> </w:t>
      </w:r>
      <w:proofErr w:type="spellStart"/>
      <w:r w:rsidRPr="00831C0E">
        <w:t>Pzp</w:t>
      </w:r>
      <w:proofErr w:type="spellEnd"/>
      <w:r w:rsidRPr="00831C0E">
        <w:t>.</w:t>
      </w:r>
    </w:p>
    <w:p w14:paraId="601897F7" w14:textId="27D07168" w:rsidR="00831C0E" w:rsidRDefault="00831C0E">
      <w:pPr>
        <w:pStyle w:val="Akapitzlist"/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spacing w:line="276" w:lineRule="auto"/>
        <w:ind w:left="357" w:hanging="357"/>
      </w:pPr>
      <w:r w:rsidRPr="00831C0E">
        <w:t xml:space="preserve">Wykonawca nie jest zobowiązany do złożenia podmiotowych środków dowodowych, które </w:t>
      </w:r>
      <w:r w:rsidR="00E5524D">
        <w:t>Z</w:t>
      </w:r>
      <w:r w:rsidRPr="00831C0E">
        <w:t xml:space="preserve">amawiający posiada, jeżeli </w:t>
      </w:r>
      <w:r w:rsidR="00E5524D">
        <w:t>W</w:t>
      </w:r>
      <w:r w:rsidRPr="00831C0E">
        <w:t>ykonawca wskaże te środki oraz potwierdzi ich prawidłowość i</w:t>
      </w:r>
      <w:r>
        <w:rPr>
          <w:spacing w:val="-1"/>
        </w:rPr>
        <w:t> </w:t>
      </w:r>
      <w:r w:rsidRPr="00831C0E">
        <w:t>aktualność.</w:t>
      </w:r>
    </w:p>
    <w:p w14:paraId="1F42B161" w14:textId="70F1A69E" w:rsidR="00826EA5" w:rsidRPr="00956806" w:rsidRDefault="00826EA5">
      <w:pPr>
        <w:pStyle w:val="Akapitzlist"/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spacing w:line="276" w:lineRule="auto"/>
        <w:ind w:left="357" w:hanging="357"/>
      </w:pPr>
      <w:r w:rsidRPr="00182FEE">
        <w:t>Wykonawca może w celu potwierdzenia spełniania warunków udziału w postępowaniu, w</w:t>
      </w:r>
      <w:r>
        <w:t> </w:t>
      </w:r>
      <w:r w:rsidRPr="00182FEE">
        <w:t>stosownych sytuacjach oraz w odniesieniu do konkretnego zamówienia, lub jego części, polegać na zdolnościach technicznych lub zawodowych lub sytuacji finansowej lub ekonomicznej innych podmiotów, niezależnie od charakteru prawnego łączących go z nim stosunków prawnych.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</w:t>
      </w:r>
      <w:r>
        <w:t xml:space="preserve"> potrzeby realizacji zamówienia. </w:t>
      </w:r>
      <w:r w:rsidRPr="00956806">
        <w:t xml:space="preserve">Wzór oświadczenia stanowi </w:t>
      </w:r>
      <w:r w:rsidRPr="00956806">
        <w:rPr>
          <w:b/>
        </w:rPr>
        <w:t xml:space="preserve">załącznik nr </w:t>
      </w:r>
      <w:r w:rsidR="003B6D06">
        <w:rPr>
          <w:b/>
        </w:rPr>
        <w:t>7</w:t>
      </w:r>
      <w:r>
        <w:rPr>
          <w:b/>
        </w:rPr>
        <w:t xml:space="preserve"> </w:t>
      </w:r>
      <w:r w:rsidRPr="00956806">
        <w:rPr>
          <w:b/>
        </w:rPr>
        <w:t>do SWZ</w:t>
      </w:r>
      <w:r w:rsidRPr="00956806">
        <w:t>. Oświadczenie należy złożyć wraz z ofertą.</w:t>
      </w:r>
    </w:p>
    <w:p w14:paraId="5C9B9DB9" w14:textId="77777777" w:rsidR="00826EA5" w:rsidRDefault="00826EA5">
      <w:pPr>
        <w:pStyle w:val="Akapitzlist"/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spacing w:line="276" w:lineRule="auto"/>
        <w:ind w:left="357" w:hanging="357"/>
      </w:pPr>
      <w:r>
        <w:t>Wykonawca nie może, po upływie terminu składania ofert, powoływać się na zdolności lub sytuację podmiotów udostępniających zasoby, jeżeli na etapie składania ofert nie polegał on w danym zakresie na zdolnościach lub sytuacji podmiotów udostępniających zasoby.</w:t>
      </w:r>
    </w:p>
    <w:p w14:paraId="58FE97A0" w14:textId="77777777" w:rsidR="00826EA5" w:rsidRPr="00831C0E" w:rsidRDefault="00826EA5">
      <w:pPr>
        <w:pStyle w:val="Akapitzlist"/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spacing w:line="276" w:lineRule="auto"/>
        <w:ind w:left="357" w:hanging="357"/>
      </w:pPr>
      <w:r>
        <w:t xml:space="preserve">Wykonawca, w przypadku polegania na zdolnościach lub sytuacji podmiotów udostępniających zasoby, przedstawia, wraz z oświadczeniem na  niepodleganiu wykluczeniu, spełnianie warunków udziału w postępowaniu lub kryteriów selekcji, w zakresie, w jakim Wykonawca powołuje się na jego zasoby. </w:t>
      </w:r>
    </w:p>
    <w:p w14:paraId="26870E55" w14:textId="6C504A64" w:rsidR="00831C0E" w:rsidRDefault="00831C0E">
      <w:pPr>
        <w:pStyle w:val="Akapitzlist"/>
        <w:widowControl w:val="0"/>
        <w:numPr>
          <w:ilvl w:val="0"/>
          <w:numId w:val="4"/>
        </w:numPr>
        <w:tabs>
          <w:tab w:val="left" w:pos="706"/>
        </w:tabs>
        <w:autoSpaceDE w:val="0"/>
        <w:autoSpaceDN w:val="0"/>
        <w:spacing w:line="276" w:lineRule="auto"/>
        <w:ind w:left="357" w:hanging="357"/>
      </w:pPr>
      <w:r w:rsidRPr="00831C0E">
        <w:t xml:space="preserve">W zakresie nieuregulowanym ustawą </w:t>
      </w:r>
      <w:proofErr w:type="spellStart"/>
      <w:r w:rsidRPr="00831C0E">
        <w:t>Pzp</w:t>
      </w:r>
      <w:proofErr w:type="spellEnd"/>
      <w:r w:rsidRPr="00831C0E">
        <w:t xml:space="preserve"> lub niniejszą SWZ do oświadczeń i dokumentów składanych przez Wykonawcę w postępowaniu zastosowanie mają w</w:t>
      </w:r>
      <w:r w:rsidRPr="00831C0E">
        <w:rPr>
          <w:spacing w:val="11"/>
        </w:rPr>
        <w:t xml:space="preserve"> </w:t>
      </w:r>
      <w:r w:rsidRPr="00831C0E">
        <w:t>szczególności</w:t>
      </w:r>
      <w:r w:rsidRPr="00831C0E">
        <w:rPr>
          <w:spacing w:val="11"/>
        </w:rPr>
        <w:t xml:space="preserve"> </w:t>
      </w:r>
      <w:r w:rsidRPr="00831C0E">
        <w:t>przepisy</w:t>
      </w:r>
      <w:r w:rsidRPr="00831C0E">
        <w:rPr>
          <w:spacing w:val="10"/>
        </w:rPr>
        <w:t xml:space="preserve"> </w:t>
      </w:r>
      <w:r w:rsidRPr="00831C0E">
        <w:t>rozporządzenia</w:t>
      </w:r>
      <w:r w:rsidRPr="00831C0E">
        <w:rPr>
          <w:spacing w:val="14"/>
        </w:rPr>
        <w:t xml:space="preserve"> </w:t>
      </w:r>
      <w:r w:rsidRPr="00831C0E">
        <w:t>Ministra</w:t>
      </w:r>
      <w:r w:rsidRPr="00831C0E">
        <w:rPr>
          <w:spacing w:val="12"/>
        </w:rPr>
        <w:t xml:space="preserve"> </w:t>
      </w:r>
      <w:r w:rsidRPr="00831C0E">
        <w:t>Rozwoju</w:t>
      </w:r>
      <w:r w:rsidRPr="00831C0E">
        <w:rPr>
          <w:spacing w:val="11"/>
        </w:rPr>
        <w:t xml:space="preserve"> </w:t>
      </w:r>
      <w:r w:rsidRPr="00831C0E">
        <w:t>Pracy</w:t>
      </w:r>
      <w:r w:rsidRPr="00831C0E">
        <w:rPr>
          <w:spacing w:val="11"/>
        </w:rPr>
        <w:t xml:space="preserve"> </w:t>
      </w:r>
      <w:r w:rsidRPr="00831C0E">
        <w:t>i</w:t>
      </w:r>
      <w:r w:rsidRPr="00831C0E">
        <w:rPr>
          <w:spacing w:val="11"/>
        </w:rPr>
        <w:t xml:space="preserve"> </w:t>
      </w:r>
      <w:r w:rsidRPr="00831C0E">
        <w:t>Technologii</w:t>
      </w:r>
      <w:r w:rsidRPr="00831C0E">
        <w:rPr>
          <w:spacing w:val="12"/>
        </w:rPr>
        <w:t xml:space="preserve"> </w:t>
      </w:r>
      <w:r w:rsidRPr="00831C0E">
        <w:t>z</w:t>
      </w:r>
      <w:r w:rsidRPr="00831C0E">
        <w:rPr>
          <w:spacing w:val="10"/>
        </w:rPr>
        <w:t xml:space="preserve"> </w:t>
      </w:r>
      <w:r w:rsidRPr="00831C0E">
        <w:t>dnia</w:t>
      </w:r>
      <w:r>
        <w:t xml:space="preserve"> </w:t>
      </w:r>
      <w:r w:rsidRPr="00831C0E">
        <w:t xml:space="preserve">23 grudnia 2020 r. w sprawie podmiotowych środków dowodowych oraz innych dokumentów lub oświadczeń, jakich może żądać </w:t>
      </w:r>
      <w:r w:rsidR="00E5524D">
        <w:t>Z</w:t>
      </w:r>
      <w:r w:rsidRPr="00831C0E">
        <w:t xml:space="preserve">amawiający od </w:t>
      </w:r>
      <w:r w:rsidR="00E5524D">
        <w:t>W</w:t>
      </w:r>
      <w:r w:rsidRPr="00831C0E">
        <w:t>ykonawcy oraz rozporządzenia Prezesa Rady Ministrów z dnia 30 grudnia 2020</w:t>
      </w:r>
      <w:r>
        <w:t> </w:t>
      </w:r>
      <w:r w:rsidRPr="00831C0E">
        <w:t>r. w sprawie sposobu sporządzania i przekazywania informacji oraz wymagań technicznych dla dokumentów elektronicznych oraz środk</w:t>
      </w:r>
      <w:r w:rsidR="00525A39">
        <w:t>ów komunikacji elektronicznej w </w:t>
      </w:r>
      <w:r w:rsidRPr="00831C0E">
        <w:t>postępowaniu o</w:t>
      </w:r>
      <w:r>
        <w:t> </w:t>
      </w:r>
      <w:r w:rsidRPr="00831C0E">
        <w:t>udzielenie zamówienia publicznego lub konkursie.</w:t>
      </w:r>
    </w:p>
    <w:p w14:paraId="64E604E2" w14:textId="77777777" w:rsidR="008B2F88" w:rsidRPr="00831C0E" w:rsidRDefault="008B2F88" w:rsidP="008B2F88">
      <w:pPr>
        <w:pStyle w:val="Akapitzlist"/>
        <w:widowControl w:val="0"/>
        <w:tabs>
          <w:tab w:val="left" w:pos="706"/>
        </w:tabs>
        <w:autoSpaceDE w:val="0"/>
        <w:autoSpaceDN w:val="0"/>
        <w:spacing w:line="276" w:lineRule="auto"/>
        <w:ind w:left="357" w:firstLine="0"/>
      </w:pPr>
    </w:p>
    <w:p w14:paraId="66E9EA69" w14:textId="4178490D" w:rsidR="008270D0" w:rsidRDefault="00AD45E8" w:rsidP="008B2F88">
      <w:pPr>
        <w:pStyle w:val="Nagwek1"/>
      </w:pPr>
      <w:r>
        <w:t xml:space="preserve">ROZDZIAŁ </w:t>
      </w:r>
      <w:r w:rsidR="00E23E7C">
        <w:t>VIII</w:t>
      </w:r>
      <w:r>
        <w:t>:</w:t>
      </w:r>
    </w:p>
    <w:p w14:paraId="43F14C79" w14:textId="6052E361" w:rsidR="008B2F88" w:rsidRDefault="008B2F88" w:rsidP="008B2F88">
      <w:pPr>
        <w:pStyle w:val="Nagwek1"/>
      </w:pPr>
      <w:r>
        <w:t>INFORMACJE DLA WYKONAWCÓW WSPÓLNIE UBIEGAJĄCYCH SIĘ O</w:t>
      </w:r>
      <w:r w:rsidR="00440AA6">
        <w:t> </w:t>
      </w:r>
      <w:r>
        <w:t>UDZIELENIE ZAMÓWIENIA (SPÓŁKI CYWILNE/KONSORCJA)</w:t>
      </w:r>
    </w:p>
    <w:p w14:paraId="4510F4A6" w14:textId="368667F6" w:rsidR="008B2F88" w:rsidRDefault="008B2F88" w:rsidP="008B2F88"/>
    <w:p w14:paraId="5D4F122C" w14:textId="1797076F" w:rsidR="008B2F88" w:rsidRPr="008E03A8" w:rsidRDefault="008B2F88">
      <w:pPr>
        <w:pStyle w:val="Akapitzlist"/>
        <w:numPr>
          <w:ilvl w:val="0"/>
          <w:numId w:val="6"/>
        </w:numPr>
        <w:ind w:left="357" w:hanging="357"/>
      </w:pPr>
      <w:r w:rsidRPr="008E03A8">
        <w:t>Wykonawcy mogą wspólnie ubiegać się o udzielenie zamówienia. W takim przypadku Wykonawcy ustanawiają pełnomocnika do reprezentowania ich w postępowaniu albo do reprezentowania i zawarcia umowy w sprawie zamówienia publicznego. Pełnomocnictwo należy dołączyć do oferty.</w:t>
      </w:r>
    </w:p>
    <w:p w14:paraId="011F6C94" w14:textId="585715BA" w:rsidR="00E21023" w:rsidRPr="008E03A8" w:rsidRDefault="00E21023">
      <w:pPr>
        <w:pStyle w:val="Akapitzlist"/>
        <w:numPr>
          <w:ilvl w:val="0"/>
          <w:numId w:val="6"/>
        </w:numPr>
        <w:ind w:left="357" w:hanging="357"/>
      </w:pPr>
      <w:r w:rsidRPr="008E03A8">
        <w:t xml:space="preserve">Zamawiający, zgodnie z art. 117 ustawy </w:t>
      </w:r>
      <w:proofErr w:type="spellStart"/>
      <w:r w:rsidRPr="008E03A8">
        <w:t>Pzp</w:t>
      </w:r>
      <w:proofErr w:type="spellEnd"/>
      <w:r w:rsidRPr="008E03A8">
        <w:t xml:space="preserve">, w stosunku do Wykonawców wspólnie ubiegających się o udzielenie zamówienia, w odniesieniu do warunków dotyczących zdolności technicznej lub zawodowej, o których mowa w Rozdziale V pkt  2, dopuszcza łączne spełnianie warunków przez Wykonawców. W takim przypadku Wykonawcy dołączają do oferty oświadczenie, z którego wynika zakres </w:t>
      </w:r>
      <w:r w:rsidR="00E23E7C" w:rsidRPr="008E03A8">
        <w:t>usług</w:t>
      </w:r>
      <w:r w:rsidRPr="008E03A8">
        <w:t xml:space="preserve"> wykonywanych przez poszczególnych Wykonawców, do realizacji których są wymagane warunki udziału w postępowaniu- wzór oświadczenia stanowi </w:t>
      </w:r>
      <w:r w:rsidRPr="008E03A8">
        <w:rPr>
          <w:b/>
        </w:rPr>
        <w:t xml:space="preserve">załącznik nr </w:t>
      </w:r>
      <w:r w:rsidR="003B6D06" w:rsidRPr="008E03A8">
        <w:rPr>
          <w:b/>
        </w:rPr>
        <w:t>8</w:t>
      </w:r>
      <w:r w:rsidR="004B35FB" w:rsidRPr="008E03A8">
        <w:rPr>
          <w:b/>
        </w:rPr>
        <w:t xml:space="preserve"> </w:t>
      </w:r>
      <w:r w:rsidRPr="008E03A8">
        <w:rPr>
          <w:b/>
        </w:rPr>
        <w:t>do SWZ</w:t>
      </w:r>
      <w:r w:rsidRPr="008E03A8">
        <w:t xml:space="preserve">. </w:t>
      </w:r>
    </w:p>
    <w:p w14:paraId="2D952257" w14:textId="45DCD8C9" w:rsidR="00E21023" w:rsidRPr="008E03A8" w:rsidRDefault="00E21023">
      <w:pPr>
        <w:pStyle w:val="Akapitzlist"/>
        <w:numPr>
          <w:ilvl w:val="0"/>
          <w:numId w:val="6"/>
        </w:numPr>
        <w:ind w:left="357" w:hanging="357"/>
      </w:pPr>
      <w:r w:rsidRPr="008E03A8">
        <w:t xml:space="preserve">W przypadku Wykonawców wspólnie ubiegających się o udzielenie zamówienia, oświadczenie, o którym mowa w Rozdziale VII ust. </w:t>
      </w:r>
      <w:r w:rsidR="00510C4A" w:rsidRPr="008E03A8">
        <w:t>2 tj. JEDZ</w:t>
      </w:r>
      <w:r w:rsidRPr="008E03A8">
        <w:t xml:space="preserve">, składa każdy z Wykonawców. </w:t>
      </w:r>
      <w:r w:rsidR="00B42FF1" w:rsidRPr="008E03A8">
        <w:t>Oświadczeni</w:t>
      </w:r>
      <w:r w:rsidR="00B42FF1">
        <w:t>a</w:t>
      </w:r>
      <w:r w:rsidR="00B42FF1" w:rsidRPr="008E03A8">
        <w:t xml:space="preserve"> </w:t>
      </w:r>
      <w:r w:rsidRPr="008E03A8">
        <w:t>te </w:t>
      </w:r>
      <w:r w:rsidR="00510C4A" w:rsidRPr="008E03A8">
        <w:t xml:space="preserve">wstępnie </w:t>
      </w:r>
      <w:r w:rsidRPr="008E03A8">
        <w:t>potwierdzają brak podstaw wykluczenia oraz spełnianie warunków udziału w postępowaniu w zakresie, w jakim każdy z Wykonawców wykazuje spełnianie warunków udziału w postępowaniu.</w:t>
      </w:r>
    </w:p>
    <w:p w14:paraId="4D531C67" w14:textId="10265D8C" w:rsidR="00E21023" w:rsidRPr="008E03A8" w:rsidRDefault="00E21023">
      <w:pPr>
        <w:pStyle w:val="Akapitzlist"/>
        <w:numPr>
          <w:ilvl w:val="0"/>
          <w:numId w:val="6"/>
        </w:numPr>
        <w:ind w:left="357" w:hanging="357"/>
      </w:pPr>
      <w:r w:rsidRPr="008E03A8">
        <w:t xml:space="preserve">Wykonawcy wspólnie ubiegający się o udzielenie zamówienia dołączają do oferty oświadczenie, z którego wynika, które </w:t>
      </w:r>
      <w:r w:rsidR="00670792" w:rsidRPr="008E03A8">
        <w:t>usługi</w:t>
      </w:r>
      <w:r w:rsidRPr="008E03A8">
        <w:t xml:space="preserve"> wykonają poszczególni Wykonawcy. </w:t>
      </w:r>
    </w:p>
    <w:p w14:paraId="087574A0" w14:textId="3B5F02C8" w:rsidR="00E21023" w:rsidRPr="008E03A8" w:rsidRDefault="00E21023">
      <w:pPr>
        <w:pStyle w:val="Akapitzlist"/>
        <w:numPr>
          <w:ilvl w:val="0"/>
          <w:numId w:val="6"/>
        </w:numPr>
        <w:ind w:left="357" w:hanging="357"/>
      </w:pPr>
      <w:r w:rsidRPr="008E03A8">
        <w:t>W przypadku wspólnego ubiegania się o zamówienie przez Wykonawców, oświadczenie o przynależności lub braku przynależności do tej samej grupy kapitałowej, składa każdy z Wykonawców wspólnie ubiegających się o zamówienie.</w:t>
      </w:r>
    </w:p>
    <w:p w14:paraId="46FA8048" w14:textId="7EA753D2" w:rsidR="00510C4A" w:rsidRPr="008E03A8" w:rsidRDefault="00510C4A">
      <w:pPr>
        <w:pStyle w:val="Akapitzlist"/>
        <w:numPr>
          <w:ilvl w:val="0"/>
          <w:numId w:val="6"/>
        </w:numPr>
        <w:ind w:left="357" w:hanging="357"/>
      </w:pPr>
      <w:r w:rsidRPr="008E03A8">
        <w:t xml:space="preserve">Oświadczenie, o którym mowa w Rozdziale </w:t>
      </w:r>
      <w:r w:rsidR="00E23E7C" w:rsidRPr="008E03A8">
        <w:t xml:space="preserve">VII </w:t>
      </w:r>
      <w:r w:rsidRPr="008E03A8">
        <w:t xml:space="preserve">ust. </w:t>
      </w:r>
      <w:r w:rsidR="00B23869">
        <w:t>6</w:t>
      </w:r>
      <w:r w:rsidRPr="008E03A8">
        <w:t xml:space="preserve"> pkt. </w:t>
      </w:r>
      <w:r w:rsidR="00B23869">
        <w:t>6</w:t>
      </w:r>
      <w:r w:rsidRPr="008E03A8">
        <w:t>.2, o aktualności informacji zawartych w JEDZ, składa każdy z Wykonawców.</w:t>
      </w:r>
    </w:p>
    <w:p w14:paraId="2080F1BE" w14:textId="79C1F553" w:rsidR="004979AF" w:rsidRDefault="004979AF" w:rsidP="004979AF">
      <w:pPr>
        <w:rPr>
          <w:color w:val="FF0000"/>
        </w:rPr>
      </w:pPr>
    </w:p>
    <w:p w14:paraId="73751A28" w14:textId="2CC8744F" w:rsidR="00525A39" w:rsidRDefault="00696540" w:rsidP="000C55F0">
      <w:pPr>
        <w:pStyle w:val="Nagwek1"/>
      </w:pPr>
      <w:r>
        <w:t xml:space="preserve">ROZDZIAŁ </w:t>
      </w:r>
      <w:r w:rsidR="00626285">
        <w:t>I</w:t>
      </w:r>
      <w:r w:rsidR="004979AF">
        <w:t>X:</w:t>
      </w:r>
    </w:p>
    <w:p w14:paraId="3F641CFE" w14:textId="6E7960D9" w:rsidR="000C55F0" w:rsidRDefault="00525A39" w:rsidP="005C4010">
      <w:pPr>
        <w:pStyle w:val="Nagwek1"/>
        <w:spacing w:after="120"/>
      </w:pPr>
      <w:r>
        <w:t>INFORMACJA DLA PODMIOTÓW ZAGRANICZNYCH</w:t>
      </w:r>
    </w:p>
    <w:p w14:paraId="3A1C4E7F" w14:textId="77777777" w:rsidR="00E21023" w:rsidRDefault="00E21023">
      <w:pPr>
        <w:pStyle w:val="Akapitzlist"/>
        <w:numPr>
          <w:ilvl w:val="0"/>
          <w:numId w:val="16"/>
        </w:numPr>
        <w:ind w:left="357" w:hanging="357"/>
      </w:pPr>
      <w:r>
        <w:t>Wykonawca posiadający siedzibę lub miejsce zamieszkania poza terytorium Rzeczypospolitej Polskiej składa dokumenty zgodnie z przepisami Rozporządzenia Ministra Rozwoju, Pracy i Technologii z dnia 23 grudnia 2020 r. w sprawie podmiotowych środków dowodowych oraz innych dokumentów lub oświadczeń, jakich może żądać Zamawiający od Wykonawcy.</w:t>
      </w:r>
    </w:p>
    <w:p w14:paraId="6AFC3B92" w14:textId="6DD24312" w:rsidR="00E21023" w:rsidRDefault="00E21023">
      <w:pPr>
        <w:pStyle w:val="Akapitzlist"/>
        <w:numPr>
          <w:ilvl w:val="0"/>
          <w:numId w:val="16"/>
        </w:numPr>
        <w:ind w:left="357" w:hanging="357"/>
      </w:pPr>
      <w:r>
        <w:t xml:space="preserve">Jeżeli Wykonawca ma siedzibę lub miejsce zamieszkania poza granicami terytorium Rzeczypospolitej Polskiej zamiast dokumentu, o którym mowa w Rozdziale VII pkt </w:t>
      </w:r>
      <w:r w:rsidR="00BF4B05">
        <w:t>5</w:t>
      </w:r>
      <w:r>
        <w:t>.</w:t>
      </w:r>
      <w:r w:rsidR="00BF4B05">
        <w:t>3</w:t>
      </w:r>
      <w:r>
        <w:t>.-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sytuacji tego rodzaju wynikającej z podobnej procedury przewidzianej w przepisach miejsca wszczęcia tej procedury.</w:t>
      </w:r>
    </w:p>
    <w:p w14:paraId="69863D48" w14:textId="77777777" w:rsidR="00E21023" w:rsidRDefault="00E21023">
      <w:pPr>
        <w:pStyle w:val="Akapitzlist"/>
        <w:numPr>
          <w:ilvl w:val="0"/>
          <w:numId w:val="16"/>
        </w:numPr>
        <w:ind w:left="357" w:hanging="357"/>
      </w:pPr>
      <w:r w:rsidRPr="000925CC">
        <w:t xml:space="preserve">Jeżeli w kraju, w którym </w:t>
      </w:r>
      <w:r>
        <w:t>W</w:t>
      </w:r>
      <w:r w:rsidRPr="000925CC">
        <w:t xml:space="preserve">ykonawca ma siedzibę lub miejsce zamieszkania, nie wydaje się dokumentów, o których powyżej, zastępuje się je odpowiednio w całości lub w części dokumentem zawierającym odpowiednio oświadczenie </w:t>
      </w:r>
      <w:r>
        <w:t>W</w:t>
      </w:r>
      <w:r w:rsidRPr="000925CC">
        <w:t xml:space="preserve">ykonawcy, ze wskazaniem osoby albo osób uprawnionych do jego reprezentacji, lub oświadczenie osoby, której dokument miał dotyczyć, złożone pod przysięgą, lub, jeżeli w kraju, w którym </w:t>
      </w:r>
      <w:r>
        <w:t>W</w:t>
      </w:r>
      <w:r w:rsidRPr="000925CC">
        <w:t xml:space="preserve">ykonawca ma siedzibę lub miejsce zamieszkania nie ma przepisów o oświadczeniu pod przysięgą, złożone przed organem sądowym lub administracyjnym, notariuszem, organem samorządu zawodowego lub gospodarczego, właściwym ze względu na siedzibę lub miejsce zamieszkania </w:t>
      </w:r>
      <w:r>
        <w:t>W</w:t>
      </w:r>
      <w:r w:rsidRPr="000925CC">
        <w:t>ykonawcy.</w:t>
      </w:r>
    </w:p>
    <w:p w14:paraId="5DE9ED10" w14:textId="77777777" w:rsidR="00E21023" w:rsidRDefault="00E21023">
      <w:pPr>
        <w:pStyle w:val="Akapitzlist"/>
        <w:numPr>
          <w:ilvl w:val="0"/>
          <w:numId w:val="16"/>
        </w:numPr>
        <w:ind w:left="357" w:hanging="357"/>
      </w:pPr>
      <w:r w:rsidRPr="000925CC">
        <w:t>Dokumenty, o których mowa powyżej powinn</w:t>
      </w:r>
      <w:r>
        <w:t>y</w:t>
      </w:r>
      <w:r w:rsidRPr="000925CC">
        <w:t xml:space="preserve"> być wystawione nie wcześniej niż 3 miesięcy przed ich złożeniem.</w:t>
      </w:r>
    </w:p>
    <w:p w14:paraId="72386CF4" w14:textId="3108B7AB" w:rsidR="00E21023" w:rsidRPr="00415092" w:rsidRDefault="00E21023">
      <w:pPr>
        <w:pStyle w:val="Akapitzlist"/>
        <w:numPr>
          <w:ilvl w:val="0"/>
          <w:numId w:val="16"/>
        </w:numPr>
        <w:ind w:left="357" w:hanging="357"/>
      </w:pPr>
      <w:r>
        <w:t>W przypadku spełnienia warunku udziału w postępowaniu dotyczącego potwierdzenia zdolności technicznej lub zawodowej, o których mowa w Rozdziale V pkt 2.4.2-2.4.</w:t>
      </w:r>
      <w:r w:rsidR="00BF4B05">
        <w:t>4</w:t>
      </w:r>
      <w:r>
        <w:t xml:space="preserve">, Zamawiający </w:t>
      </w:r>
      <w:r>
        <w:lastRenderedPageBreak/>
        <w:t xml:space="preserve">dopuszcza równoważne kwalifikacje zdobyte w innych państwach, na zasadach uznawania kwalifikacji zawodowych nabytych w państwach członkowskich Unii Europejskiej </w:t>
      </w:r>
      <w:r w:rsidRPr="00415092">
        <w:t>(Dz. U. z 2020 r. poz. 220 ze zm.).</w:t>
      </w:r>
    </w:p>
    <w:p w14:paraId="79B8CD4A" w14:textId="443C66B7" w:rsidR="00E21023" w:rsidRDefault="00E21023">
      <w:pPr>
        <w:pStyle w:val="Akapitzlist"/>
        <w:numPr>
          <w:ilvl w:val="0"/>
          <w:numId w:val="16"/>
        </w:numPr>
        <w:ind w:left="357" w:hanging="357"/>
      </w:pPr>
      <w:r w:rsidRPr="00415092">
        <w:t xml:space="preserve">Podmiotowe środki dowodowe oraz inne dokumenty </w:t>
      </w:r>
      <w:r>
        <w:t>lub oświadczenia, sporządzone w języku obcym przekazuje się wraz z tłumaczeniem na język</w:t>
      </w:r>
      <w:r w:rsidRPr="00503EB4">
        <w:rPr>
          <w:spacing w:val="2"/>
        </w:rPr>
        <w:t xml:space="preserve"> </w:t>
      </w:r>
      <w:r>
        <w:t>polski.</w:t>
      </w:r>
    </w:p>
    <w:p w14:paraId="0183A8AD" w14:textId="77777777" w:rsidR="002D09AF" w:rsidRPr="00525A39" w:rsidRDefault="002D09AF" w:rsidP="002D09AF">
      <w:pPr>
        <w:pStyle w:val="Akapitzlist"/>
        <w:ind w:left="357" w:firstLine="0"/>
      </w:pPr>
    </w:p>
    <w:p w14:paraId="7D33F39A" w14:textId="2122C734" w:rsidR="00525A39" w:rsidRDefault="00525A39" w:rsidP="00525A39">
      <w:pPr>
        <w:pStyle w:val="Nagwek1"/>
      </w:pPr>
      <w:r>
        <w:t>ROZDZIAŁ X:</w:t>
      </w:r>
    </w:p>
    <w:p w14:paraId="788C1B91" w14:textId="6E5C7570" w:rsidR="000C55F0" w:rsidRPr="000C55F0" w:rsidRDefault="000C55F0" w:rsidP="000C55F0">
      <w:pPr>
        <w:pStyle w:val="Nagwek1"/>
      </w:pPr>
      <w:r>
        <w:t>PODWYKONA</w:t>
      </w:r>
      <w:r w:rsidR="00FD5688">
        <w:t>W</w:t>
      </w:r>
      <w:r>
        <w:t>STWO</w:t>
      </w:r>
    </w:p>
    <w:p w14:paraId="1B9469D5" w14:textId="27ACE3C7" w:rsidR="000C55F0" w:rsidRDefault="000C55F0" w:rsidP="000C55F0"/>
    <w:p w14:paraId="2EAB0324" w14:textId="29FA549A" w:rsidR="000C55F0" w:rsidRPr="00B1555E" w:rsidRDefault="000C55F0">
      <w:pPr>
        <w:pStyle w:val="Akapitzlist"/>
        <w:numPr>
          <w:ilvl w:val="0"/>
          <w:numId w:val="10"/>
        </w:numPr>
        <w:ind w:left="357" w:hanging="357"/>
      </w:pPr>
      <w:r w:rsidRPr="00B1555E">
        <w:t>Wykonawca może powierzyć wykonanie części zamówienia Podwykonawcy.</w:t>
      </w:r>
    </w:p>
    <w:p w14:paraId="038C5098" w14:textId="4E0FDA3D" w:rsidR="000C55F0" w:rsidRPr="00B1555E" w:rsidRDefault="00AA47EC">
      <w:pPr>
        <w:pStyle w:val="Akapitzlist"/>
        <w:numPr>
          <w:ilvl w:val="0"/>
          <w:numId w:val="10"/>
        </w:numPr>
        <w:ind w:left="357" w:hanging="357"/>
      </w:pPr>
      <w:r w:rsidRPr="00B1555E">
        <w:t xml:space="preserve">Zamawiający  </w:t>
      </w:r>
      <w:r w:rsidR="000C55F0" w:rsidRPr="00B1555E">
        <w:t>nie zastrzega obowiązku osobistego wykonania przez Wykonawcę kluczowych części zamówienia.</w:t>
      </w:r>
    </w:p>
    <w:p w14:paraId="33987A09" w14:textId="56696957" w:rsidR="000C55F0" w:rsidRPr="00DC1DA9" w:rsidRDefault="000C55F0">
      <w:pPr>
        <w:pStyle w:val="Akapitzlist"/>
        <w:numPr>
          <w:ilvl w:val="0"/>
          <w:numId w:val="10"/>
        </w:numPr>
        <w:ind w:left="357" w:hanging="357"/>
        <w:rPr>
          <w:color w:val="FF0000"/>
        </w:rPr>
      </w:pPr>
      <w:r w:rsidRPr="00B1555E">
        <w:t xml:space="preserve">Zamawiający wymaga, aby w przypadku powierzenia części zamówienia Podwykonawcom, Wykonawca wskazał w ofercie części zamówienia, których wykonanie zamierza powierzyć Podwykonawcom oraz podał (o ile są mu wiadomo na etapie składania oferty) nazwy </w:t>
      </w:r>
      <w:r w:rsidR="00E87874" w:rsidRPr="00B1555E">
        <w:t>(firmy) tych Podwykonawców</w:t>
      </w:r>
      <w:r w:rsidR="002D09AF" w:rsidRPr="00B1555E">
        <w:t xml:space="preserve">- wzór oświadczenia stanowi </w:t>
      </w:r>
      <w:r w:rsidR="00D02BEA" w:rsidRPr="00B1555E">
        <w:rPr>
          <w:b/>
        </w:rPr>
        <w:t xml:space="preserve">załącznik nr </w:t>
      </w:r>
      <w:r w:rsidR="003B6D06" w:rsidRPr="00B1555E">
        <w:rPr>
          <w:b/>
        </w:rPr>
        <w:t>6</w:t>
      </w:r>
      <w:r w:rsidR="00D02BEA" w:rsidRPr="00B1555E">
        <w:rPr>
          <w:b/>
        </w:rPr>
        <w:t xml:space="preserve"> </w:t>
      </w:r>
      <w:r w:rsidR="002D09AF" w:rsidRPr="00B1555E">
        <w:rPr>
          <w:b/>
        </w:rPr>
        <w:t>do SWZ</w:t>
      </w:r>
      <w:r w:rsidR="00E87874" w:rsidRPr="00B1555E">
        <w:rPr>
          <w:b/>
        </w:rPr>
        <w:t>.</w:t>
      </w:r>
    </w:p>
    <w:p w14:paraId="2D5D966A" w14:textId="77777777" w:rsidR="00BF4B05" w:rsidRPr="00EA2AB3" w:rsidRDefault="00BF4B05" w:rsidP="00BF4B05">
      <w:pPr>
        <w:pStyle w:val="Akapitzlist"/>
        <w:ind w:left="357" w:firstLine="0"/>
      </w:pPr>
    </w:p>
    <w:p w14:paraId="3AB591E7" w14:textId="77777777" w:rsidR="00E87874" w:rsidRDefault="00E87874" w:rsidP="00E87874">
      <w:pPr>
        <w:pStyle w:val="Akapitzlist"/>
        <w:ind w:left="357" w:firstLine="0"/>
      </w:pPr>
    </w:p>
    <w:p w14:paraId="5AC0F4C2" w14:textId="4E40DAD3" w:rsidR="000C55F0" w:rsidRDefault="000C55F0" w:rsidP="000C55F0">
      <w:pPr>
        <w:pStyle w:val="Nagwek1"/>
      </w:pPr>
      <w:r>
        <w:t>ROZDZIAŁ X</w:t>
      </w:r>
      <w:r w:rsidR="00963DAA">
        <w:t>I</w:t>
      </w:r>
      <w:r>
        <w:t>:</w:t>
      </w:r>
    </w:p>
    <w:p w14:paraId="1A2A7E54" w14:textId="71A4383E" w:rsidR="004979AF" w:rsidRPr="004979AF" w:rsidRDefault="004979AF" w:rsidP="000C55F0">
      <w:pPr>
        <w:pStyle w:val="Nagwek1"/>
      </w:pPr>
      <w:r w:rsidRPr="004979AF">
        <w:t xml:space="preserve">INFORMACJA O </w:t>
      </w:r>
      <w:r w:rsidR="00926CB0">
        <w:t xml:space="preserve">FORMIE </w:t>
      </w:r>
      <w:r w:rsidRPr="004979AF">
        <w:t>PRZEKAZYWANIA OŚWIADCZEŃ</w:t>
      </w:r>
      <w:r w:rsidR="00542BEE">
        <w:t xml:space="preserve"> </w:t>
      </w:r>
      <w:r w:rsidRPr="004979AF">
        <w:t>LUB</w:t>
      </w:r>
      <w:r w:rsidR="00542BEE">
        <w:t> </w:t>
      </w:r>
      <w:r w:rsidRPr="004979AF">
        <w:t>DOKUMENTÓW</w:t>
      </w:r>
    </w:p>
    <w:p w14:paraId="245CFC20" w14:textId="5965E465" w:rsidR="008B2F88" w:rsidRDefault="008B2F88" w:rsidP="008B2F88"/>
    <w:p w14:paraId="6FBA47C9" w14:textId="6FF97F0A" w:rsidR="00636FE2" w:rsidRDefault="00636FE2">
      <w:pPr>
        <w:pStyle w:val="Akapitzlist"/>
        <w:numPr>
          <w:ilvl w:val="0"/>
          <w:numId w:val="7"/>
        </w:numPr>
        <w:ind w:left="357" w:hanging="357"/>
      </w:pPr>
      <w:r>
        <w:t xml:space="preserve">Ofertę oraz oświadczenia, o których mowa w art. 125 ust. 1 ustawy </w:t>
      </w:r>
      <w:proofErr w:type="spellStart"/>
      <w:r>
        <w:t>Pzp</w:t>
      </w:r>
      <w:proofErr w:type="spellEnd"/>
      <w:r>
        <w:t>, sporządza się w formie elektronicznej.</w:t>
      </w:r>
    </w:p>
    <w:p w14:paraId="0184BEF4" w14:textId="3B872B8D" w:rsidR="00A3393B" w:rsidRPr="002B2E6A" w:rsidRDefault="00A3393B">
      <w:pPr>
        <w:pStyle w:val="Akapitzlist"/>
        <w:numPr>
          <w:ilvl w:val="0"/>
          <w:numId w:val="7"/>
        </w:numPr>
        <w:ind w:left="357" w:hanging="357"/>
      </w:pPr>
      <w:r>
        <w:t xml:space="preserve">Podmiotowe </w:t>
      </w:r>
      <w:r w:rsidRPr="002B2E6A">
        <w:t>środki dowodowe oraz inne dokumenty lub oświadczenia, o których mowa w</w:t>
      </w:r>
      <w:r w:rsidR="004A3846" w:rsidRPr="002B2E6A">
        <w:t> </w:t>
      </w:r>
      <w:r w:rsidRPr="002B2E6A">
        <w:t xml:space="preserve">rozporządzeniu Ministra Rozwoju z dnia 30 grudnia 2020 r. w sprawie podmiotowych środków dowodowych oraz innych dokumentów lub oświadczeń, jakich może żądać </w:t>
      </w:r>
      <w:r w:rsidR="00E660C3" w:rsidRPr="002B2E6A">
        <w:t>Z</w:t>
      </w:r>
      <w:r w:rsidRPr="002B2E6A">
        <w:t>amawiający od</w:t>
      </w:r>
      <w:r w:rsidR="004A3846" w:rsidRPr="002B2E6A">
        <w:t> </w:t>
      </w:r>
      <w:r w:rsidR="00E5524D" w:rsidRPr="002B2E6A">
        <w:t>W</w:t>
      </w:r>
      <w:r w:rsidRPr="002B2E6A">
        <w:t>ykonawcy, składa się w formie elektronicznej</w:t>
      </w:r>
      <w:r w:rsidR="00B23869">
        <w:t xml:space="preserve"> </w:t>
      </w:r>
      <w:r w:rsidRPr="002B2E6A">
        <w:t>w zakresie i w sposób określony w przepisach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</w:t>
      </w:r>
      <w:r w:rsidR="00CA2B9F" w:rsidRPr="002B2E6A">
        <w:t xml:space="preserve">, </w:t>
      </w:r>
      <w:r w:rsidRPr="002B2E6A">
        <w:t xml:space="preserve">dalej jako </w:t>
      </w:r>
      <w:r w:rsidRPr="002B2E6A">
        <w:rPr>
          <w:bCs/>
        </w:rPr>
        <w:t>„rozporządzenie”</w:t>
      </w:r>
      <w:r w:rsidRPr="002B2E6A">
        <w:t>.</w:t>
      </w:r>
    </w:p>
    <w:p w14:paraId="5C9E5595" w14:textId="4E9D46D8" w:rsidR="00A3393B" w:rsidRDefault="00A3393B">
      <w:pPr>
        <w:pStyle w:val="Akapitzlist"/>
        <w:numPr>
          <w:ilvl w:val="0"/>
          <w:numId w:val="7"/>
        </w:numPr>
        <w:ind w:left="357" w:hanging="357"/>
      </w:pPr>
      <w:r>
        <w:t xml:space="preserve">Oferty, oświadczenia, o których mowa w art. 125 ust. 1 ustawy </w:t>
      </w:r>
      <w:proofErr w:type="spellStart"/>
      <w:r>
        <w:t>Pzp</w:t>
      </w:r>
      <w:proofErr w:type="spellEnd"/>
      <w:r>
        <w:t xml:space="preserve">, podmiotowe środki dowodowe, w tym oświadczenie, o którym mowa w art. 117 ust. 4 ustawy </w:t>
      </w:r>
      <w:proofErr w:type="spellStart"/>
      <w:r>
        <w:t>Pzp</w:t>
      </w:r>
      <w:proofErr w:type="spellEnd"/>
      <w:r>
        <w:t xml:space="preserve">, oraz zobowiązanie podmiotu udostępniającego zasoby, o którym mowa w art. 118 ust. 3 ustawy </w:t>
      </w:r>
      <w:proofErr w:type="spellStart"/>
      <w:r>
        <w:t>Pzp</w:t>
      </w:r>
      <w:proofErr w:type="spellEnd"/>
      <w:r>
        <w:t xml:space="preserve">, zwane dalej </w:t>
      </w:r>
      <w:r w:rsidRPr="00CA2B9F">
        <w:rPr>
          <w:bCs/>
        </w:rPr>
        <w:t>„zobowiązaniem podmiotu udostępniającego zasoby”,</w:t>
      </w:r>
      <w:r>
        <w:t xml:space="preserve"> przedmiotowe środki dowodowe, pełnomocnictwo, sporządza się w postaci elektronicznej, w formatach danych określonych w</w:t>
      </w:r>
      <w:r w:rsidR="004A3846">
        <w:t> </w:t>
      </w:r>
      <w:r>
        <w:t>przepisach wydanych na podstawie art. 18 ustawy z dnia 17 lutego 2005 r. o</w:t>
      </w:r>
      <w:r w:rsidR="00CA2B9F">
        <w:t> </w:t>
      </w:r>
      <w:r>
        <w:t>informatyzacji działalności podmiotów realizujących zadania publiczne, z</w:t>
      </w:r>
      <w:r w:rsidR="004A3846">
        <w:t> </w:t>
      </w:r>
      <w:r>
        <w:t xml:space="preserve">zastrzeżeniem formatów, o których mowa w art. 66 ust. 1 ustawy </w:t>
      </w:r>
      <w:proofErr w:type="spellStart"/>
      <w:r>
        <w:t>Pzp</w:t>
      </w:r>
      <w:proofErr w:type="spellEnd"/>
      <w:r>
        <w:t>, z</w:t>
      </w:r>
      <w:r w:rsidR="00CA2B9F">
        <w:t> </w:t>
      </w:r>
      <w:r>
        <w:t>uwzględnieniem rodzaju przekazywanych</w:t>
      </w:r>
      <w:r w:rsidRPr="00CA2B9F">
        <w:rPr>
          <w:spacing w:val="-3"/>
        </w:rPr>
        <w:t xml:space="preserve"> </w:t>
      </w:r>
      <w:r>
        <w:t>danych.</w:t>
      </w:r>
    </w:p>
    <w:p w14:paraId="41460C70" w14:textId="5D592326" w:rsidR="00A3393B" w:rsidRDefault="00A3393B">
      <w:pPr>
        <w:pStyle w:val="Akapitzlist"/>
        <w:numPr>
          <w:ilvl w:val="0"/>
          <w:numId w:val="7"/>
        </w:numPr>
        <w:ind w:left="357" w:hanging="357"/>
      </w:pPr>
      <w:r>
        <w:t>Informacje, oświadczenia lub dokumenty, inne niż określone w § 2 ust. 1 rozporządzenia, przekazywane w postępowaniu, sporządza się w postaci elektronicznej, w formatach danych określonych w przepisach wydanych na podstawie art. 18 ustawy z dnia 17 lutego 2005 r. o</w:t>
      </w:r>
      <w:r w:rsidR="00503EB4">
        <w:t> </w:t>
      </w:r>
      <w:r>
        <w:t>informatyzacji działalności podmiotów realizujących zadania publiczne lub jako tekst wpisany bezpośrednio do wiadomości przekazywanej przy użyciu środków komunikacji elektronicznej, o</w:t>
      </w:r>
      <w:r w:rsidR="004A3846">
        <w:t> </w:t>
      </w:r>
      <w:r>
        <w:t>których mowa w § 3 ust. 1</w:t>
      </w:r>
      <w:r w:rsidRPr="00503EB4">
        <w:rPr>
          <w:spacing w:val="-3"/>
        </w:rPr>
        <w:t xml:space="preserve"> </w:t>
      </w:r>
      <w:r>
        <w:t>rozporządzenia.</w:t>
      </w:r>
    </w:p>
    <w:p w14:paraId="375802A6" w14:textId="00C2C578" w:rsidR="00A3393B" w:rsidRDefault="00A3393B">
      <w:pPr>
        <w:pStyle w:val="Akapitzlist"/>
        <w:numPr>
          <w:ilvl w:val="0"/>
          <w:numId w:val="7"/>
        </w:numPr>
        <w:ind w:left="357" w:hanging="357"/>
      </w:pPr>
      <w:r>
        <w:t>W przypadku, gdy dokumenty elektroniczne w postępowaniu, przekazywane przy użyciu środków komunikacji elektronicznej, zawierają informacje stanowiące tajemnicę przedsiębiorstwa w</w:t>
      </w:r>
      <w:r w:rsidR="004A3846">
        <w:t> </w:t>
      </w:r>
      <w:r>
        <w:t xml:space="preserve">rozumieniu przepisów ustawy z dnia 16 kwietnia 1993 r. o zwalczaniu nieuczciwej konkurencji, </w:t>
      </w:r>
      <w:r w:rsidR="00503EB4">
        <w:t>W</w:t>
      </w:r>
      <w:r>
        <w:t>ykonawca, w celu utrzymania w poufności tych informacji, przekazuje je w wydzielonym i</w:t>
      </w:r>
      <w:r w:rsidR="00E5524D">
        <w:t> </w:t>
      </w:r>
      <w:r>
        <w:t>odpowiednio oznaczonym pliku.</w:t>
      </w:r>
    </w:p>
    <w:p w14:paraId="33E18E3C" w14:textId="254F0698" w:rsidR="00A3393B" w:rsidRPr="00503EB4" w:rsidRDefault="00A3393B">
      <w:pPr>
        <w:pStyle w:val="Akapitzlist"/>
        <w:numPr>
          <w:ilvl w:val="0"/>
          <w:numId w:val="7"/>
        </w:numPr>
        <w:ind w:left="357" w:hanging="357"/>
        <w:rPr>
          <w:b/>
        </w:rPr>
      </w:pPr>
      <w:r>
        <w:t xml:space="preserve">W przypadku, gdy podmiotowe środki dowodowe, przedmiotowe środki dowodowe, inne dokumenty lub dokumenty potwierdzające umocowanie do reprezentowania odpowiednio </w:t>
      </w:r>
      <w:r w:rsidR="00503EB4">
        <w:lastRenderedPageBreak/>
        <w:t>W</w:t>
      </w:r>
      <w:r>
        <w:t xml:space="preserve">ykonawcy, </w:t>
      </w:r>
      <w:r w:rsidR="00503EB4">
        <w:t>W</w:t>
      </w:r>
      <w:r>
        <w:t xml:space="preserve">ykonawców wspólnie ubiegających się o udzielenie zamówienia publicznego, podmiotu udostępniającego zasoby na zasadach określonych w art. 118 </w:t>
      </w:r>
      <w:r w:rsidR="00503EB4">
        <w:t xml:space="preserve">ustawy </w:t>
      </w:r>
      <w:proofErr w:type="spellStart"/>
      <w:r>
        <w:t>Pzp</w:t>
      </w:r>
      <w:proofErr w:type="spellEnd"/>
      <w:r>
        <w:t xml:space="preserve"> lub </w:t>
      </w:r>
      <w:r w:rsidR="00503EB4">
        <w:t>P</w:t>
      </w:r>
      <w:r>
        <w:t>odwykonawcy niebędącego podmiotem udostępniającym zasoby na takich zasadach, zwane dalej</w:t>
      </w:r>
      <w:r w:rsidRPr="00503EB4">
        <w:rPr>
          <w:spacing w:val="5"/>
        </w:rPr>
        <w:t xml:space="preserve"> </w:t>
      </w:r>
      <w:r w:rsidRPr="00503EB4">
        <w:rPr>
          <w:bCs/>
        </w:rPr>
        <w:t>„dokumentami</w:t>
      </w:r>
      <w:r w:rsidR="00503EB4" w:rsidRPr="00503EB4">
        <w:rPr>
          <w:bCs/>
        </w:rPr>
        <w:t xml:space="preserve"> </w:t>
      </w:r>
      <w:r w:rsidRPr="00503EB4">
        <w:rPr>
          <w:bCs/>
        </w:rPr>
        <w:t>potwierdzającymi umocowanie do reprezentowania”</w:t>
      </w:r>
      <w:r>
        <w:t xml:space="preserve">, zostały wystawione przez upoważnione podmioty inne niż </w:t>
      </w:r>
      <w:r w:rsidR="00503EB4">
        <w:t>W</w:t>
      </w:r>
      <w:r>
        <w:t xml:space="preserve">ykonawca, </w:t>
      </w:r>
      <w:r w:rsidR="00503EB4">
        <w:t>W</w:t>
      </w:r>
      <w:r>
        <w:t xml:space="preserve">ykonawca wspólnie ubiegający się o udzielenie zamówienia, podmiot udostępniający zasoby lub </w:t>
      </w:r>
      <w:r w:rsidR="00642B02">
        <w:t>P</w:t>
      </w:r>
      <w:r>
        <w:t xml:space="preserve">odwykonawca, zwane dalej </w:t>
      </w:r>
      <w:r w:rsidRPr="00642B02">
        <w:rPr>
          <w:bCs/>
        </w:rPr>
        <w:t>„upoważnionymi podmiotami”,</w:t>
      </w:r>
      <w:r>
        <w:t xml:space="preserve"> jako dokument elektroniczny, przekazuje się ten dokumen</w:t>
      </w:r>
      <w:r w:rsidRPr="00642B02">
        <w:t>t.</w:t>
      </w:r>
    </w:p>
    <w:p w14:paraId="6F1A520F" w14:textId="7744AB02" w:rsidR="00A3393B" w:rsidRDefault="00A3393B">
      <w:pPr>
        <w:pStyle w:val="Akapitzlist"/>
        <w:numPr>
          <w:ilvl w:val="0"/>
          <w:numId w:val="7"/>
        </w:numPr>
        <w:ind w:left="357" w:hanging="357"/>
      </w:pPr>
      <w:r>
        <w:t>W przypadku</w:t>
      </w:r>
      <w:r w:rsidR="00E5524D">
        <w:t>,</w:t>
      </w:r>
      <w:r>
        <w:t xml:space="preserve"> gdy podmiotowe środki dowodowe, przedmiotowe środki dowodowe, inne dokumenty lub dokumenty potwierdzające umocowanie do reprezentowania, zostały wystawione przez upoważnione podmioty jako dokument w postaci papierowej, przekazuje się cyfrowe odwzorowanie tego dokumentu opatrzone kwalifikowanym podpisem elektronicznym, </w:t>
      </w:r>
      <w:r w:rsidR="00B23869">
        <w:t xml:space="preserve"> </w:t>
      </w:r>
      <w:r>
        <w:t>poświadczające zgodność cyfrowego odwzorowania z</w:t>
      </w:r>
      <w:r w:rsidR="004A3846">
        <w:t> </w:t>
      </w:r>
      <w:r>
        <w:t>dokumentem w postaci papierowej.</w:t>
      </w:r>
    </w:p>
    <w:p w14:paraId="5FCB077A" w14:textId="3458EA31" w:rsidR="00A3393B" w:rsidRDefault="00A3393B">
      <w:pPr>
        <w:pStyle w:val="Akapitzlist"/>
        <w:numPr>
          <w:ilvl w:val="0"/>
          <w:numId w:val="7"/>
        </w:numPr>
        <w:ind w:left="357" w:hanging="357"/>
      </w:pPr>
      <w:r>
        <w:t>Zgodnie z § 6 ust. 3 rozporządzenia poświadczenia zgodności cyfrowego odwzorowania z</w:t>
      </w:r>
      <w:r w:rsidR="004A3846">
        <w:t> </w:t>
      </w:r>
      <w:r>
        <w:t>dokumentem w postaci papierowej, o którym mowa w § 6 ust. 2 rozporządzenia, dokonuje w</w:t>
      </w:r>
      <w:r w:rsidR="004A3846">
        <w:rPr>
          <w:spacing w:val="-2"/>
        </w:rPr>
        <w:t> </w:t>
      </w:r>
      <w:r>
        <w:t>przypadku:</w:t>
      </w:r>
    </w:p>
    <w:p w14:paraId="7E81E3EC" w14:textId="4A63060D" w:rsidR="004A3846" w:rsidRDefault="00A3393B">
      <w:pPr>
        <w:pStyle w:val="Akapitzlist"/>
        <w:numPr>
          <w:ilvl w:val="1"/>
          <w:numId w:val="7"/>
        </w:numPr>
      </w:pPr>
      <w:r>
        <w:t>podmiotowych środków dowodowych oraz dokumentów potwierdzających umocowanie do</w:t>
      </w:r>
      <w:r w:rsidR="004A3846">
        <w:t> </w:t>
      </w:r>
      <w:r>
        <w:t xml:space="preserve">reprezentowania - odpowiednio </w:t>
      </w:r>
      <w:r w:rsidR="004A3846">
        <w:t>W</w:t>
      </w:r>
      <w:r>
        <w:t xml:space="preserve">ykonawca, </w:t>
      </w:r>
      <w:r w:rsidR="004A3846">
        <w:t>W</w:t>
      </w:r>
      <w:r>
        <w:t xml:space="preserve">ykonawca wspólnie ubiegający się </w:t>
      </w:r>
      <w:r w:rsidRPr="004A3846">
        <w:t>o</w:t>
      </w:r>
      <w:r w:rsidR="004A3846">
        <w:t> </w:t>
      </w:r>
      <w:r w:rsidRPr="004A3846">
        <w:t>udzielenie</w:t>
      </w:r>
      <w:r>
        <w:t xml:space="preserve"> zamówienia, podmiot udostępniający zasoby lub </w:t>
      </w:r>
      <w:r w:rsidR="004A3846">
        <w:t>P</w:t>
      </w:r>
      <w:r>
        <w:t>odwykonawca, w zakresie podmiotowych środków dowodowych lub dokumentów potwierdzających umocowanie do</w:t>
      </w:r>
      <w:r w:rsidR="004A3846">
        <w:t> </w:t>
      </w:r>
      <w:r>
        <w:t>reprezentowania, które każdego z nich</w:t>
      </w:r>
      <w:r w:rsidRPr="004A3846">
        <w:rPr>
          <w:spacing w:val="-3"/>
        </w:rPr>
        <w:t xml:space="preserve"> </w:t>
      </w:r>
      <w:r>
        <w:t>dotyczą;</w:t>
      </w:r>
    </w:p>
    <w:p w14:paraId="6B042CE8" w14:textId="412D2AF0" w:rsidR="00A3393B" w:rsidRDefault="00A3393B">
      <w:pPr>
        <w:pStyle w:val="Akapitzlist"/>
        <w:numPr>
          <w:ilvl w:val="1"/>
          <w:numId w:val="7"/>
        </w:numPr>
      </w:pPr>
      <w:r>
        <w:t xml:space="preserve">przedmiotowych środków dowodowych - odpowiednio </w:t>
      </w:r>
      <w:r w:rsidR="004A3846">
        <w:t>W</w:t>
      </w:r>
      <w:r>
        <w:t xml:space="preserve">ykonawca lub </w:t>
      </w:r>
      <w:r w:rsidR="004A3846">
        <w:t>W</w:t>
      </w:r>
      <w:r>
        <w:t>ykonawca wspólnie ubiegający się o udzielenie</w:t>
      </w:r>
      <w:r w:rsidRPr="004A3846">
        <w:rPr>
          <w:spacing w:val="-3"/>
        </w:rPr>
        <w:t xml:space="preserve"> </w:t>
      </w:r>
      <w:r>
        <w:t>zamówienia.</w:t>
      </w:r>
    </w:p>
    <w:p w14:paraId="1A3BA1C4" w14:textId="0E7BF328" w:rsidR="00A3393B" w:rsidRPr="004A3846" w:rsidRDefault="00A3393B">
      <w:pPr>
        <w:pStyle w:val="Akapitzlist"/>
        <w:numPr>
          <w:ilvl w:val="0"/>
          <w:numId w:val="7"/>
        </w:numPr>
        <w:ind w:left="357" w:hanging="357"/>
        <w:rPr>
          <w:b/>
        </w:rPr>
      </w:pPr>
      <w:r>
        <w:t>Poświadczenia zgodności cyfrowego odwzorowania z dokumentem w postaci papierowej, o</w:t>
      </w:r>
      <w:r w:rsidR="004A3846">
        <w:t> </w:t>
      </w:r>
      <w:r>
        <w:t>którym mowa w § 6 ust. 2 rozporządzenia, może dokonać również</w:t>
      </w:r>
      <w:r w:rsidRPr="004A3846">
        <w:rPr>
          <w:spacing w:val="-3"/>
        </w:rPr>
        <w:t xml:space="preserve"> </w:t>
      </w:r>
      <w:r>
        <w:t>notariusz</w:t>
      </w:r>
      <w:r w:rsidRPr="004A3846">
        <w:rPr>
          <w:b/>
        </w:rPr>
        <w:t>.</w:t>
      </w:r>
    </w:p>
    <w:p w14:paraId="7CB99BD0" w14:textId="1F361E8B" w:rsidR="00A3393B" w:rsidRPr="004A3846" w:rsidRDefault="00A3393B">
      <w:pPr>
        <w:pStyle w:val="Akapitzlist"/>
        <w:numPr>
          <w:ilvl w:val="0"/>
          <w:numId w:val="7"/>
        </w:numPr>
        <w:ind w:left="357" w:hanging="357"/>
        <w:rPr>
          <w:b/>
        </w:rPr>
      </w:pPr>
      <w:r>
        <w:t>Przez cyfrowe odwzorowanie, o którym mowa w rozporządzeniu, należy rozumieć dokument elektroniczny będący kopią elektroniczną treści zapisanej w postaci papierowej, umożliwiający zapoznanie się z tą treścią i jej zrozumienie, bez konieczności bezpośredniego dostępu do</w:t>
      </w:r>
      <w:r w:rsidRPr="004A3846">
        <w:rPr>
          <w:spacing w:val="-4"/>
        </w:rPr>
        <w:t xml:space="preserve"> </w:t>
      </w:r>
      <w:r>
        <w:t>oryginału</w:t>
      </w:r>
      <w:r w:rsidRPr="004A3846">
        <w:rPr>
          <w:bCs/>
        </w:rPr>
        <w:t>.</w:t>
      </w:r>
    </w:p>
    <w:p w14:paraId="779B82EE" w14:textId="29A41719" w:rsidR="00A3393B" w:rsidRPr="004A3846" w:rsidRDefault="00A3393B">
      <w:pPr>
        <w:pStyle w:val="Akapitzlist"/>
        <w:numPr>
          <w:ilvl w:val="0"/>
          <w:numId w:val="7"/>
        </w:numPr>
        <w:ind w:left="357" w:hanging="357"/>
        <w:rPr>
          <w:b/>
        </w:rPr>
      </w:pPr>
      <w:r>
        <w:t xml:space="preserve">Podmiotowe środki dowodowe, w tym oświadczenie, o którym  mowa w art. 117 ust. 4 ustawy </w:t>
      </w:r>
      <w:proofErr w:type="spellStart"/>
      <w:r>
        <w:t>Pzp</w:t>
      </w:r>
      <w:proofErr w:type="spellEnd"/>
      <w:r>
        <w:t>, oraz zobowiązanie podmiotu udostępniającego zasoby, przedmiotowe środki dowodowe, niewystawione przez upoważnione podmioty, oraz pełnomocnictwo przekazuje się w postaci elektronicznej i opatruje się kwalifikowanym podpisem elektronicznym</w:t>
      </w:r>
      <w:r w:rsidR="000749E4">
        <w:t>.</w:t>
      </w:r>
    </w:p>
    <w:p w14:paraId="13456938" w14:textId="6FAD798C" w:rsidR="00A3393B" w:rsidRPr="004A3846" w:rsidRDefault="00A3393B">
      <w:pPr>
        <w:pStyle w:val="Akapitzlist"/>
        <w:numPr>
          <w:ilvl w:val="0"/>
          <w:numId w:val="7"/>
        </w:numPr>
        <w:ind w:left="357" w:hanging="357"/>
        <w:rPr>
          <w:b/>
        </w:rPr>
      </w:pPr>
      <w:r>
        <w:t xml:space="preserve">W przypadku gdy podmiotowe środki dowodowe, w tym oświadczenie, o którym mowa w art. 117 ust. 4 ustawy </w:t>
      </w:r>
      <w:proofErr w:type="spellStart"/>
      <w:r>
        <w:t>Pzp</w:t>
      </w:r>
      <w:proofErr w:type="spellEnd"/>
      <w:r>
        <w:t>, oraz zobowiązanie podmiotu udostępniającego zasoby, przedmiotowe środki dowodowe, niewystawione przez upoważnione podmioty lub pełnomocnictwo, zostały sporządzone jako dokument w postaci papierowej i opatrzone własnoręcznym podpisem, przekazuje się cyfrowe odwzorowanie tego dokumentu opatrzone kwalifikowanym podpisem elektronicznym</w:t>
      </w:r>
      <w:r w:rsidR="000749E4">
        <w:t xml:space="preserve"> </w:t>
      </w:r>
      <w:r>
        <w:t>poświadczającym zgodność</w:t>
      </w:r>
      <w:r w:rsidRPr="004A3846">
        <w:rPr>
          <w:spacing w:val="20"/>
        </w:rPr>
        <w:t xml:space="preserve"> </w:t>
      </w:r>
      <w:r>
        <w:t>cyfrowego</w:t>
      </w:r>
      <w:r w:rsidR="004A3846">
        <w:t xml:space="preserve"> </w:t>
      </w:r>
      <w:r>
        <w:t>odwzorowania z</w:t>
      </w:r>
      <w:r w:rsidR="0040262D">
        <w:t> </w:t>
      </w:r>
      <w:r>
        <w:t>dokumentem w postaci papierowej</w:t>
      </w:r>
      <w:r w:rsidRPr="004A3846">
        <w:rPr>
          <w:bCs/>
        </w:rPr>
        <w:t>.</w:t>
      </w:r>
    </w:p>
    <w:p w14:paraId="68E2437C" w14:textId="3E365BEC" w:rsidR="00A3393B" w:rsidRDefault="00A3393B">
      <w:pPr>
        <w:pStyle w:val="Akapitzlist"/>
        <w:numPr>
          <w:ilvl w:val="0"/>
          <w:numId w:val="7"/>
        </w:numPr>
        <w:ind w:left="357" w:hanging="357"/>
      </w:pPr>
      <w:r>
        <w:t>Zgodnie z § 7 ust. 3 rozporządzenia poświadczenia zgodności cyfrowego odwzorowania z</w:t>
      </w:r>
      <w:r w:rsidR="004A3846">
        <w:t> </w:t>
      </w:r>
      <w:r>
        <w:t>dokumentem w postaci papierowej, o którym mowa w pkt 2, dokonuje w</w:t>
      </w:r>
      <w:r w:rsidRPr="004A3846">
        <w:rPr>
          <w:spacing w:val="-2"/>
        </w:rPr>
        <w:t xml:space="preserve"> </w:t>
      </w:r>
      <w:r>
        <w:t>przypadku:</w:t>
      </w:r>
    </w:p>
    <w:p w14:paraId="63053A72" w14:textId="77777777" w:rsidR="004A3846" w:rsidRDefault="00A3393B">
      <w:pPr>
        <w:pStyle w:val="Akapitzlist"/>
        <w:numPr>
          <w:ilvl w:val="1"/>
          <w:numId w:val="7"/>
        </w:numPr>
        <w:ind w:left="828" w:hanging="471"/>
      </w:pPr>
      <w:r>
        <w:t xml:space="preserve">podmiotowych środków dowodowych - odpowiednio </w:t>
      </w:r>
      <w:r w:rsidR="004A3846">
        <w:t>W</w:t>
      </w:r>
      <w:r>
        <w:t xml:space="preserve">ykonawca, </w:t>
      </w:r>
      <w:r w:rsidR="004A3846">
        <w:t>W</w:t>
      </w:r>
      <w:r>
        <w:t xml:space="preserve">ykonawca wspólnie ubiegający się o udzielenie zamówienia, podmiot udostępniający zasoby lub </w:t>
      </w:r>
      <w:r w:rsidR="004A3846">
        <w:t>P</w:t>
      </w:r>
      <w:r>
        <w:t>odwykonawca, w zakresie podmiotowych środków dowodowych, które każdego z nich</w:t>
      </w:r>
      <w:r w:rsidRPr="004A3846">
        <w:rPr>
          <w:spacing w:val="-9"/>
        </w:rPr>
        <w:t xml:space="preserve"> </w:t>
      </w:r>
      <w:r>
        <w:t>dotyczą</w:t>
      </w:r>
      <w:r w:rsidR="004A3846">
        <w:t>;</w:t>
      </w:r>
    </w:p>
    <w:p w14:paraId="598EDB18" w14:textId="77777777" w:rsidR="0040262D" w:rsidRDefault="00A3393B">
      <w:pPr>
        <w:pStyle w:val="Akapitzlist"/>
        <w:numPr>
          <w:ilvl w:val="1"/>
          <w:numId w:val="7"/>
        </w:numPr>
        <w:ind w:left="828" w:hanging="471"/>
      </w:pPr>
      <w:r>
        <w:t xml:space="preserve">przedmiotowego środka dowodowego, oświadczenia, o którym mowa w art. 117 ust. 4 ustawy </w:t>
      </w:r>
      <w:proofErr w:type="spellStart"/>
      <w:r>
        <w:t>Pzp</w:t>
      </w:r>
      <w:proofErr w:type="spellEnd"/>
      <w:r>
        <w:t xml:space="preserve">, lub zobowiązania podmiotu udostępniającego zasoby - odpowiednio </w:t>
      </w:r>
      <w:r w:rsidR="0040262D">
        <w:t>W</w:t>
      </w:r>
      <w:r>
        <w:t xml:space="preserve">ykonawca lub </w:t>
      </w:r>
      <w:r w:rsidR="0040262D">
        <w:t>W</w:t>
      </w:r>
      <w:r>
        <w:t>ykonawca wspólnie ubiegający się o udzielenie zamówienia;</w:t>
      </w:r>
    </w:p>
    <w:p w14:paraId="40BA5DC0" w14:textId="6FF65E5C" w:rsidR="00A3393B" w:rsidRDefault="00A3393B">
      <w:pPr>
        <w:pStyle w:val="Akapitzlist"/>
        <w:numPr>
          <w:ilvl w:val="1"/>
          <w:numId w:val="7"/>
        </w:numPr>
        <w:ind w:left="828" w:hanging="471"/>
      </w:pPr>
      <w:r>
        <w:t>pełnomocnictwa -</w:t>
      </w:r>
      <w:r w:rsidRPr="0040262D">
        <w:rPr>
          <w:spacing w:val="-1"/>
        </w:rPr>
        <w:t xml:space="preserve"> </w:t>
      </w:r>
      <w:r>
        <w:t>mocodawca.</w:t>
      </w:r>
    </w:p>
    <w:p w14:paraId="14E43BC7" w14:textId="03A7F124" w:rsidR="0040262D" w:rsidRDefault="00A3393B">
      <w:pPr>
        <w:pStyle w:val="Akapitzlist"/>
        <w:numPr>
          <w:ilvl w:val="0"/>
          <w:numId w:val="7"/>
        </w:numPr>
        <w:ind w:left="357" w:hanging="357"/>
      </w:pPr>
      <w:r w:rsidRPr="0040262D">
        <w:t>Poświadczenia zgodności cyfrowego odwzorowania z  dokumentem w postaci papierowej, o</w:t>
      </w:r>
      <w:r w:rsidR="00AF7A33">
        <w:t> </w:t>
      </w:r>
      <w:r w:rsidRPr="0040262D">
        <w:t>którym mowa w § 7 ust. 2 rozporządzenia, może dokonać również</w:t>
      </w:r>
      <w:r w:rsidRPr="0040262D">
        <w:rPr>
          <w:spacing w:val="-3"/>
        </w:rPr>
        <w:t xml:space="preserve"> </w:t>
      </w:r>
      <w:r w:rsidRPr="0040262D">
        <w:t>notariusz.</w:t>
      </w:r>
    </w:p>
    <w:p w14:paraId="7F235103" w14:textId="24E41FAB" w:rsidR="0040262D" w:rsidRPr="0040262D" w:rsidRDefault="00A3393B">
      <w:pPr>
        <w:pStyle w:val="Akapitzlist"/>
        <w:numPr>
          <w:ilvl w:val="0"/>
          <w:numId w:val="7"/>
        </w:numPr>
        <w:ind w:left="357" w:hanging="357"/>
      </w:pPr>
      <w:r>
        <w:t xml:space="preserve">W przypadku przekazywania w postępowaniu dokumentu elektronicznego w formacie poddającym dane kompresji, opatrzenie pliku zawierającego skompresowane </w:t>
      </w:r>
      <w:r w:rsidRPr="002A4595">
        <w:t>dokumenty kwalifikowanym podpisem elektronicznym</w:t>
      </w:r>
      <w:r w:rsidR="00FC2A6B" w:rsidRPr="002A4595">
        <w:t xml:space="preserve"> </w:t>
      </w:r>
      <w:r w:rsidRPr="002A4595">
        <w:t>jest równoznaczne z</w:t>
      </w:r>
      <w:r w:rsidR="0040262D" w:rsidRPr="002A4595">
        <w:t> </w:t>
      </w:r>
      <w:r w:rsidRPr="002A4595">
        <w:t xml:space="preserve">opatrzeniem wszystkich dokumentów zawartych w tym pliku kwalifikowanym </w:t>
      </w:r>
      <w:r w:rsidRPr="00B23869">
        <w:t>podpisem elektronicznym</w:t>
      </w:r>
      <w:r w:rsidR="00FC2A6B" w:rsidRPr="001F4AA2">
        <w:t>.</w:t>
      </w:r>
    </w:p>
    <w:p w14:paraId="54E1377C" w14:textId="77777777" w:rsidR="0040262D" w:rsidRDefault="00A3393B">
      <w:pPr>
        <w:pStyle w:val="Akapitzlist"/>
        <w:numPr>
          <w:ilvl w:val="0"/>
          <w:numId w:val="7"/>
        </w:numPr>
        <w:ind w:left="357" w:hanging="357"/>
      </w:pPr>
      <w:r>
        <w:lastRenderedPageBreak/>
        <w:t>W przypadku, gdy podmiotowe środki dowodowe, przedmiotowe środki dowodowe lub inne dokumenty, dokumenty potwierdzające umocowanie do reprezentowania, zostały wystawione przez upoważnione podmioty jako dokument elektroniczny, przekazuje się uwierzytelniony wydruk wizualizacji treści tego</w:t>
      </w:r>
      <w:r w:rsidRPr="0040262D">
        <w:rPr>
          <w:spacing w:val="-1"/>
        </w:rPr>
        <w:t xml:space="preserve"> </w:t>
      </w:r>
      <w:r>
        <w:t>dokumentu.</w:t>
      </w:r>
    </w:p>
    <w:p w14:paraId="5D8BF97D" w14:textId="77777777" w:rsidR="0040262D" w:rsidRPr="0040262D" w:rsidRDefault="00A3393B">
      <w:pPr>
        <w:pStyle w:val="Akapitzlist"/>
        <w:numPr>
          <w:ilvl w:val="0"/>
          <w:numId w:val="7"/>
        </w:numPr>
        <w:ind w:left="357" w:hanging="357"/>
        <w:rPr>
          <w:b/>
        </w:rPr>
      </w:pPr>
      <w:r>
        <w:t xml:space="preserve">Uwierzytelniony wydruk, o którym mowa w § 9 ust. 5 rozporządzenia, zawiera w szczególności identyfikator dokumentu lub datę wydruku, a  także własnoręczny podpis odpowiednio </w:t>
      </w:r>
      <w:r w:rsidR="0040262D">
        <w:t>W</w:t>
      </w:r>
      <w:r>
        <w:t xml:space="preserve">ykonawcy, </w:t>
      </w:r>
      <w:r w:rsidR="0040262D">
        <w:t>W</w:t>
      </w:r>
      <w:r>
        <w:t xml:space="preserve">ykonawcy wspólnie ubiegającego się o udzielenie zamówienia, podmiotu udostępniającego zasoby lub </w:t>
      </w:r>
      <w:r w:rsidR="0040262D">
        <w:t>P</w:t>
      </w:r>
      <w:r>
        <w:t>odwykonawcy, potwierdzający zgodność wydruku z treścią dokumentu elektronicznego</w:t>
      </w:r>
      <w:r w:rsidRPr="0040262D">
        <w:rPr>
          <w:bCs/>
        </w:rPr>
        <w:t>.</w:t>
      </w:r>
    </w:p>
    <w:p w14:paraId="36B61684" w14:textId="77777777" w:rsidR="0040262D" w:rsidRPr="0040262D" w:rsidRDefault="00A3393B">
      <w:pPr>
        <w:pStyle w:val="Akapitzlist"/>
        <w:numPr>
          <w:ilvl w:val="0"/>
          <w:numId w:val="7"/>
        </w:numPr>
        <w:ind w:left="357" w:hanging="357"/>
      </w:pPr>
      <w:r>
        <w:t>Zamawiający może żądać przedstawienia oryginału lub notarialnie poświadczonej kopii, wyłącznie wtedy, gdy złożona kopia jest nieczytelna lub budzi wątpliwości co do jej</w:t>
      </w:r>
      <w:r w:rsidRPr="0040262D">
        <w:rPr>
          <w:spacing w:val="1"/>
        </w:rPr>
        <w:t xml:space="preserve"> </w:t>
      </w:r>
      <w:r>
        <w:t>prawdziwości</w:t>
      </w:r>
      <w:r w:rsidRPr="0040262D">
        <w:rPr>
          <w:bCs/>
        </w:rPr>
        <w:t>.</w:t>
      </w:r>
    </w:p>
    <w:p w14:paraId="677EBF1E" w14:textId="77777777" w:rsidR="00926CB0" w:rsidRPr="00926CB0" w:rsidRDefault="00A3393B">
      <w:pPr>
        <w:pStyle w:val="Akapitzlist"/>
        <w:numPr>
          <w:ilvl w:val="0"/>
          <w:numId w:val="7"/>
        </w:numPr>
        <w:ind w:left="357" w:hanging="357"/>
      </w:pPr>
      <w:r>
        <w:t>Zgodnie z § 10 rozporządzenia dokumenty elektroniczne w postępowaniu muszą spełniać</w:t>
      </w:r>
      <w:r w:rsidR="0040262D">
        <w:t xml:space="preserve"> </w:t>
      </w:r>
      <w:r>
        <w:t>łącznie</w:t>
      </w:r>
      <w:r w:rsidR="0040262D">
        <w:t xml:space="preserve"> </w:t>
      </w:r>
      <w:r>
        <w:t>następujące</w:t>
      </w:r>
      <w:r w:rsidR="0040262D">
        <w:t xml:space="preserve"> </w:t>
      </w:r>
      <w:r w:rsidRPr="0040262D">
        <w:rPr>
          <w:spacing w:val="-4"/>
        </w:rPr>
        <w:t>wymagania:</w:t>
      </w:r>
    </w:p>
    <w:p w14:paraId="63643247" w14:textId="77777777" w:rsidR="00926CB0" w:rsidRDefault="00A3393B">
      <w:pPr>
        <w:pStyle w:val="Akapitzlist"/>
        <w:numPr>
          <w:ilvl w:val="1"/>
          <w:numId w:val="7"/>
        </w:numPr>
        <w:ind w:left="828" w:hanging="471"/>
      </w:pPr>
      <w:r>
        <w:t>muszą być utrwalone w sposób umożliwiający ich wielokrotne odczytanie, zapisanie i</w:t>
      </w:r>
      <w:r w:rsidR="00926CB0">
        <w:t> </w:t>
      </w:r>
      <w:r>
        <w:t>powielenie, a także przekazanie przy użyciu środków komunikacji elektronicznej lub na</w:t>
      </w:r>
      <w:r w:rsidR="00926CB0">
        <w:t> </w:t>
      </w:r>
      <w:r>
        <w:t>informatycznym nośniku</w:t>
      </w:r>
      <w:r w:rsidRPr="00926CB0">
        <w:rPr>
          <w:spacing w:val="-3"/>
        </w:rPr>
        <w:t xml:space="preserve"> </w:t>
      </w:r>
      <w:r>
        <w:t>danych;</w:t>
      </w:r>
    </w:p>
    <w:p w14:paraId="22D65477" w14:textId="77777777" w:rsidR="00926CB0" w:rsidRDefault="00A3393B">
      <w:pPr>
        <w:pStyle w:val="Akapitzlist"/>
        <w:numPr>
          <w:ilvl w:val="1"/>
          <w:numId w:val="7"/>
        </w:numPr>
        <w:ind w:left="828" w:hanging="471"/>
      </w:pPr>
      <w:r>
        <w:t>muszą umożliwiać prezentację treści w postaci elektronicznej, w szczególności przez wyświetlenie tej treści na monitorze</w:t>
      </w:r>
      <w:r w:rsidRPr="00926CB0">
        <w:rPr>
          <w:spacing w:val="-23"/>
        </w:rPr>
        <w:t xml:space="preserve"> </w:t>
      </w:r>
      <w:r>
        <w:t>ekranowym;</w:t>
      </w:r>
    </w:p>
    <w:p w14:paraId="34A4F6A9" w14:textId="4AB4EE44" w:rsidR="00926CB0" w:rsidRDefault="00A3393B">
      <w:pPr>
        <w:pStyle w:val="Akapitzlist"/>
        <w:numPr>
          <w:ilvl w:val="1"/>
          <w:numId w:val="7"/>
        </w:numPr>
        <w:ind w:left="828" w:hanging="471"/>
      </w:pPr>
      <w:r>
        <w:t>muszą umożliwiać prezentację treści w postaci papierowej, w szczególności za</w:t>
      </w:r>
      <w:r w:rsidR="00AF7A33">
        <w:t> </w:t>
      </w:r>
      <w:r>
        <w:t>pomocą</w:t>
      </w:r>
      <w:r w:rsidRPr="00926CB0">
        <w:rPr>
          <w:spacing w:val="-4"/>
        </w:rPr>
        <w:t xml:space="preserve"> </w:t>
      </w:r>
      <w:r>
        <w:t>wydruku;</w:t>
      </w:r>
    </w:p>
    <w:p w14:paraId="1C39C0B9" w14:textId="4BF06C87" w:rsidR="00A3393B" w:rsidRDefault="00A3393B">
      <w:pPr>
        <w:pStyle w:val="Akapitzlist"/>
        <w:numPr>
          <w:ilvl w:val="1"/>
          <w:numId w:val="7"/>
        </w:numPr>
        <w:ind w:left="828" w:hanging="471"/>
      </w:pPr>
      <w:r>
        <w:t>muszą zawierać dane w układzie niepozostawiającym wątpliwości co do treści i</w:t>
      </w:r>
      <w:r w:rsidR="00926CB0">
        <w:t> </w:t>
      </w:r>
      <w:r>
        <w:t>kontekstu zapisanych</w:t>
      </w:r>
      <w:r w:rsidRPr="00926CB0">
        <w:rPr>
          <w:spacing w:val="-9"/>
        </w:rPr>
        <w:t xml:space="preserve"> </w:t>
      </w:r>
      <w:r>
        <w:t>informacji.</w:t>
      </w:r>
    </w:p>
    <w:p w14:paraId="34F7CDC2" w14:textId="0761F0A8" w:rsidR="00440AA6" w:rsidRDefault="00440AA6" w:rsidP="008B2F88"/>
    <w:p w14:paraId="535A1E4B" w14:textId="25702AB4" w:rsidR="00926CB0" w:rsidRDefault="00926CB0" w:rsidP="00926CB0">
      <w:pPr>
        <w:pStyle w:val="Nagwek1"/>
      </w:pPr>
      <w:r>
        <w:t>ROZDZIAŁ X</w:t>
      </w:r>
      <w:r w:rsidR="000C55F0">
        <w:t>I</w:t>
      </w:r>
      <w:r w:rsidR="004C04A6">
        <w:t>I</w:t>
      </w:r>
      <w:r>
        <w:t>:</w:t>
      </w:r>
    </w:p>
    <w:p w14:paraId="0E8F2D7A" w14:textId="64F70E04" w:rsidR="00926CB0" w:rsidRDefault="00926CB0" w:rsidP="00926CB0">
      <w:pPr>
        <w:pStyle w:val="Nagwek1"/>
      </w:pPr>
      <w:r>
        <w:t>INFORMACJA O SPOSOBIE KOMUNIKACJI ZAMAWIAJĄCEGO Z WYKONAWCAMI</w:t>
      </w:r>
    </w:p>
    <w:p w14:paraId="74E1932E" w14:textId="0CD842DA" w:rsidR="00926CB0" w:rsidRDefault="00926CB0" w:rsidP="00926CB0"/>
    <w:p w14:paraId="3985ACF2" w14:textId="281CD819" w:rsidR="00BC2400" w:rsidRDefault="002441C2">
      <w:pPr>
        <w:pStyle w:val="Akapitzlist"/>
        <w:widowControl w:val="0"/>
        <w:numPr>
          <w:ilvl w:val="0"/>
          <w:numId w:val="8"/>
        </w:numPr>
        <w:tabs>
          <w:tab w:val="left" w:pos="1133"/>
        </w:tabs>
        <w:autoSpaceDE w:val="0"/>
        <w:autoSpaceDN w:val="0"/>
        <w:ind w:left="357" w:hanging="357"/>
      </w:pPr>
      <w:r w:rsidRPr="002441C2">
        <w:t xml:space="preserve">W postępowaniu o udzielenie zamówienia komunikacja między Zamawiającym a Wykonawcami odbywa się przy użyciu </w:t>
      </w:r>
      <w:proofErr w:type="spellStart"/>
      <w:r w:rsidRPr="002441C2">
        <w:t>miniPortalu</w:t>
      </w:r>
      <w:proofErr w:type="spellEnd"/>
      <w:r w:rsidRPr="002441C2">
        <w:t xml:space="preserve"> </w:t>
      </w:r>
      <w:hyperlink r:id="rId17" w:history="1">
        <w:r w:rsidRPr="00945A38">
          <w:rPr>
            <w:rStyle w:val="Hipercze"/>
          </w:rPr>
          <w:t>https://miniPortal.uzp.gov.pl</w:t>
        </w:r>
      </w:hyperlink>
      <w:r>
        <w:t xml:space="preserve"> </w:t>
      </w:r>
      <w:r w:rsidRPr="002441C2">
        <w:t xml:space="preserve">, </w:t>
      </w:r>
      <w:proofErr w:type="spellStart"/>
      <w:r w:rsidRPr="002441C2">
        <w:t>ePUAP</w:t>
      </w:r>
      <w:proofErr w:type="spellEnd"/>
      <w:r w:rsidRPr="002441C2">
        <w:t xml:space="preserve"> (Elektroniczna Skrzynka Podawcza – nazwa – Urząd </w:t>
      </w:r>
      <w:r>
        <w:t>Gminy w Rzeczycy</w:t>
      </w:r>
      <w:r w:rsidRPr="002441C2">
        <w:t xml:space="preserve">) </w:t>
      </w:r>
      <w:hyperlink r:id="rId18" w:history="1">
        <w:r w:rsidRPr="00945A38">
          <w:rPr>
            <w:rStyle w:val="Hipercze"/>
          </w:rPr>
          <w:t>https://epuap.gov.pl/wps/portal</w:t>
        </w:r>
      </w:hyperlink>
      <w:r>
        <w:t xml:space="preserve"> </w:t>
      </w:r>
      <w:r w:rsidRPr="002441C2">
        <w:t xml:space="preserve">oraz poczty elektronicznej e-mail: </w:t>
      </w:r>
      <w:hyperlink r:id="rId19" w:history="1">
        <w:r w:rsidR="003B0F1C" w:rsidRPr="00786C84">
          <w:rPr>
            <w:rStyle w:val="Hipercze"/>
          </w:rPr>
          <w:t>j.kolodziejczyk@rzeczyca.pl</w:t>
        </w:r>
      </w:hyperlink>
      <w:r w:rsidR="00955F1D">
        <w:t xml:space="preserve"> lub </w:t>
      </w:r>
      <w:hyperlink r:id="rId20" w:history="1">
        <w:r w:rsidRPr="00945A38">
          <w:rPr>
            <w:rStyle w:val="Hipercze"/>
          </w:rPr>
          <w:t>ug@rzeczyca.pl</w:t>
        </w:r>
      </w:hyperlink>
      <w:r w:rsidRPr="002441C2">
        <w:t>.</w:t>
      </w:r>
      <w:r w:rsidR="00BC2400">
        <w:t xml:space="preserve"> </w:t>
      </w:r>
      <w:r w:rsidR="00BC2400" w:rsidRPr="00FB690B">
        <w:rPr>
          <w:spacing w:val="3"/>
        </w:rPr>
        <w:t xml:space="preserve">We </w:t>
      </w:r>
      <w:r w:rsidR="00BC2400">
        <w:t>wszelkiej korespondencji związanej z</w:t>
      </w:r>
      <w:r w:rsidR="00AA47EC">
        <w:t> </w:t>
      </w:r>
      <w:r w:rsidR="00BC2400">
        <w:t xml:space="preserve">niniejszym postępowaniem Zamawiający i Wykonawcy posługują </w:t>
      </w:r>
      <w:r w:rsidR="00AA47EC">
        <w:t xml:space="preserve">się numerem </w:t>
      </w:r>
      <w:r w:rsidR="00626285">
        <w:t xml:space="preserve">postępowania lub numerem </w:t>
      </w:r>
      <w:r w:rsidR="00BC2400">
        <w:t>ID</w:t>
      </w:r>
      <w:r w:rsidR="00BC2400" w:rsidRPr="00FB690B">
        <w:rPr>
          <w:spacing w:val="-5"/>
        </w:rPr>
        <w:t xml:space="preserve"> </w:t>
      </w:r>
      <w:r w:rsidR="00AA47EC">
        <w:t>postępowania</w:t>
      </w:r>
      <w:r w:rsidR="00BC2400">
        <w:t>.</w:t>
      </w:r>
    </w:p>
    <w:p w14:paraId="05CC6777" w14:textId="77777777" w:rsidR="009103BC" w:rsidRDefault="002441C2">
      <w:pPr>
        <w:pStyle w:val="Akapitzlist"/>
        <w:numPr>
          <w:ilvl w:val="0"/>
          <w:numId w:val="8"/>
        </w:numPr>
        <w:ind w:left="357" w:hanging="357"/>
      </w:pPr>
      <w:r w:rsidRPr="002441C2">
        <w:t>Komunikacja między Zamawiającym a Wykonawcą odbywa się zgodnie z Rozporządzeniem Prezesa Rady Ministrów z dnia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</w:t>
      </w:r>
      <w:r w:rsidR="007E719E">
        <w:t>.</w:t>
      </w:r>
    </w:p>
    <w:p w14:paraId="1D7C4113" w14:textId="77777777" w:rsidR="009103BC" w:rsidRDefault="007E719E">
      <w:pPr>
        <w:pStyle w:val="Akapitzlist"/>
        <w:numPr>
          <w:ilvl w:val="0"/>
          <w:numId w:val="8"/>
        </w:numPr>
        <w:ind w:left="357" w:hanging="357"/>
      </w:pPr>
      <w:r>
        <w:t xml:space="preserve">Osobami uprawnionymi do porozumieniami się z Wykonawcami </w:t>
      </w:r>
      <w:r w:rsidR="009103BC">
        <w:t>są:</w:t>
      </w:r>
    </w:p>
    <w:p w14:paraId="42D9440D" w14:textId="72FEE642" w:rsidR="009103BC" w:rsidRDefault="009103BC" w:rsidP="009103BC">
      <w:pPr>
        <w:ind w:firstLine="0"/>
      </w:pPr>
      <w:r>
        <w:t xml:space="preserve">- </w:t>
      </w:r>
      <w:r w:rsidR="003B0F1C">
        <w:t>Justyna Kołodziejczyk</w:t>
      </w:r>
      <w:r>
        <w:t xml:space="preserve"> – e-mail: </w:t>
      </w:r>
      <w:r w:rsidR="003B0F1C">
        <w:t>j.kolodziejczyk</w:t>
      </w:r>
      <w:r>
        <w:t>@rzeczyca.pl - w zakresie procedury;</w:t>
      </w:r>
    </w:p>
    <w:p w14:paraId="241491DF" w14:textId="4223CD77" w:rsidR="009103BC" w:rsidRPr="002441C2" w:rsidRDefault="009103BC" w:rsidP="003B0F1C">
      <w:pPr>
        <w:ind w:firstLine="0"/>
      </w:pPr>
      <w:r>
        <w:t>-</w:t>
      </w:r>
      <w:r w:rsidR="003B0F1C">
        <w:t xml:space="preserve"> </w:t>
      </w:r>
      <w:r w:rsidR="003B0F1C" w:rsidRPr="003B0F1C">
        <w:t>Ewelina Wilczek – e-mail: e.wilczek@rzeczyca.pl – w zakresie przedmiotu zamówienia</w:t>
      </w:r>
      <w:r w:rsidR="003B0F1C">
        <w:t>.</w:t>
      </w:r>
    </w:p>
    <w:p w14:paraId="1354B3CF" w14:textId="442CE81C" w:rsidR="007E719E" w:rsidRDefault="007E719E">
      <w:pPr>
        <w:pStyle w:val="Akapitzlist"/>
        <w:numPr>
          <w:ilvl w:val="0"/>
          <w:numId w:val="8"/>
        </w:numPr>
        <w:ind w:left="357" w:hanging="357"/>
      </w:pPr>
      <w:r>
        <w:t>Komunikacja ustna dopuszczalna jest w odniesieniu do informacji, które nie są istotne, w szczególności nie dotyczą ogłoszenia o zamówieniu, SWZ oraz ofert.</w:t>
      </w:r>
    </w:p>
    <w:p w14:paraId="25905351" w14:textId="412DE543" w:rsidR="00BC2400" w:rsidRDefault="00BC2400">
      <w:pPr>
        <w:pStyle w:val="Akapitzlist"/>
        <w:numPr>
          <w:ilvl w:val="0"/>
          <w:numId w:val="8"/>
        </w:numPr>
        <w:ind w:left="357" w:hanging="357"/>
      </w:pPr>
      <w:r>
        <w:t>Wykonawca może zwrócić się do Zamawiającego z wnioskiem o wyjaśnienie treści SWZ.</w:t>
      </w:r>
    </w:p>
    <w:p w14:paraId="18C119D4" w14:textId="40CFC512" w:rsidR="00BC2400" w:rsidRDefault="00BC2400">
      <w:pPr>
        <w:pStyle w:val="Akapitzlist"/>
        <w:numPr>
          <w:ilvl w:val="0"/>
          <w:numId w:val="8"/>
        </w:numPr>
        <w:ind w:left="357" w:hanging="357"/>
      </w:pPr>
      <w:r>
        <w:t xml:space="preserve">Zamawiający jest obowiązany udzielić wyjaśnień niezwłocznie, jednak nie później niż na </w:t>
      </w:r>
      <w:r w:rsidR="009103BC">
        <w:t>6</w:t>
      </w:r>
      <w:r>
        <w:t xml:space="preserve"> dni przed upływem terminu składania odpowiednio ofert, pod warunkiem, że wniosek o wyjaśnienie treści SWZ wpłynął do Zamawiającego nie później niż na </w:t>
      </w:r>
      <w:r w:rsidR="009103BC">
        <w:t>1</w:t>
      </w:r>
      <w:r>
        <w:t>4 dni przed upływem terminu składania odpowiednio ofert.</w:t>
      </w:r>
    </w:p>
    <w:p w14:paraId="1DC7A3D5" w14:textId="1B218F28" w:rsidR="00BC2400" w:rsidRDefault="00BC2400">
      <w:pPr>
        <w:pStyle w:val="Akapitzlist"/>
        <w:numPr>
          <w:ilvl w:val="0"/>
          <w:numId w:val="8"/>
        </w:numPr>
        <w:ind w:left="357" w:hanging="357"/>
      </w:pPr>
      <w:r>
        <w:t>Jeżeli Zamawiający nie udzieli wyjaśnień w t</w:t>
      </w:r>
      <w:r w:rsidR="00AF7A33">
        <w:t>erminie, o którym mowa w ust. 6</w:t>
      </w:r>
      <w:r>
        <w:t>,</w:t>
      </w:r>
      <w:r w:rsidR="00AA47EC">
        <w:t xml:space="preserve"> </w:t>
      </w:r>
      <w:r>
        <w:t xml:space="preserve"> przedłuża termin składania ofert o czas niezbędny do zapoznania się wszystkich zainteresowanych Wykonawców z</w:t>
      </w:r>
      <w:r w:rsidR="007B575B">
        <w:t> </w:t>
      </w:r>
      <w:r>
        <w:t xml:space="preserve">wyjaśnieniami niezbędnymi do należytego przygotowania i złożenia ofert. W przypadku, gdy wniosek </w:t>
      </w:r>
      <w:r w:rsidR="007B575B">
        <w:t>o wyjaśnienie treści SWZ nie wpłynął w t</w:t>
      </w:r>
      <w:r w:rsidR="00AF7A33">
        <w:t>erminie, o którym mowa w ust. 6</w:t>
      </w:r>
      <w:r w:rsidR="007B575B">
        <w:t>, Zamawiający nie ma obowiązku udzielania wyjaśnień SWZ oraz obowiązku przedłużenia terminu składania ofert.</w:t>
      </w:r>
    </w:p>
    <w:p w14:paraId="2355538E" w14:textId="3657FA8C" w:rsidR="007B575B" w:rsidRDefault="007B575B">
      <w:pPr>
        <w:pStyle w:val="Akapitzlist"/>
        <w:numPr>
          <w:ilvl w:val="0"/>
          <w:numId w:val="8"/>
        </w:numPr>
        <w:ind w:left="357" w:hanging="357"/>
      </w:pPr>
      <w:r>
        <w:lastRenderedPageBreak/>
        <w:t>Przedłużenie te</w:t>
      </w:r>
      <w:r w:rsidR="00AF7A33">
        <w:t>rminu składania ofert, o którym mowa w ust. 7</w:t>
      </w:r>
      <w:r>
        <w:t>, nie wpływa na bieg terminu składania wniosku o wyjaśnienie treści SWZ.</w:t>
      </w:r>
    </w:p>
    <w:p w14:paraId="5125A0EE" w14:textId="4F9AFA55" w:rsidR="00691250" w:rsidRPr="00691250" w:rsidRDefault="00691250">
      <w:pPr>
        <w:pStyle w:val="Akapitzlist"/>
        <w:numPr>
          <w:ilvl w:val="0"/>
          <w:numId w:val="8"/>
        </w:numPr>
        <w:ind w:left="357" w:hanging="357"/>
      </w:pPr>
      <w:r w:rsidRPr="00691250">
        <w:t>Jeżeli w imieniu Wykonawcy działa osoba, której umocowanie do jego reprezentowania nie</w:t>
      </w:r>
      <w:r w:rsidR="00AF7A33">
        <w:t> </w:t>
      </w:r>
      <w:r w:rsidRPr="00691250">
        <w:t>wynika z odpisu lub informacji z Krajowego Rejestru Sądowego, Centralnej Ewidencji i</w:t>
      </w:r>
      <w:r w:rsidR="00AF7A33">
        <w:t> </w:t>
      </w:r>
      <w:r w:rsidRPr="00691250">
        <w:t>Informacji o</w:t>
      </w:r>
      <w:r w:rsidR="004F4A80">
        <w:t> </w:t>
      </w:r>
      <w:r w:rsidRPr="00691250">
        <w:t>Działalności Gospodarczej lub innego właściwego rejestru, Zamawiający może żądać od</w:t>
      </w:r>
      <w:r w:rsidR="004F4A80">
        <w:t> </w:t>
      </w:r>
      <w:r w:rsidRPr="00691250">
        <w:t>Wykonawcy pełnomocnictwa lub innego dokumentu potwierdzającego umocowanie do</w:t>
      </w:r>
      <w:r w:rsidR="004F4A80">
        <w:t> </w:t>
      </w:r>
      <w:r w:rsidRPr="00691250">
        <w:t>reprezentowania Wykonawcy.</w:t>
      </w:r>
    </w:p>
    <w:p w14:paraId="36692A60" w14:textId="07825F22" w:rsidR="004F4A80" w:rsidRPr="004F4A80" w:rsidRDefault="004F4A80">
      <w:pPr>
        <w:pStyle w:val="Akapitzlist"/>
        <w:numPr>
          <w:ilvl w:val="0"/>
          <w:numId w:val="8"/>
        </w:numPr>
        <w:ind w:left="357" w:hanging="357"/>
      </w:pPr>
      <w:r w:rsidRPr="004F4A80">
        <w:t xml:space="preserve">Zapisy </w:t>
      </w:r>
      <w:r w:rsidR="004268A6" w:rsidRPr="00211EC4">
        <w:t>Rozdziału X</w:t>
      </w:r>
      <w:r w:rsidR="00AF7A33" w:rsidRPr="00211EC4">
        <w:t>II</w:t>
      </w:r>
      <w:r>
        <w:t xml:space="preserve"> </w:t>
      </w:r>
      <w:r w:rsidRPr="004F4A80">
        <w:t xml:space="preserve">pkt </w:t>
      </w:r>
      <w:r w:rsidR="004268A6">
        <w:t>9</w:t>
      </w:r>
      <w:r w:rsidRPr="004F4A80">
        <w:t xml:space="preserve"> stosuje się odpowiednio do osoby działającej w imieniu </w:t>
      </w:r>
      <w:r>
        <w:t>W</w:t>
      </w:r>
      <w:r w:rsidRPr="004F4A80">
        <w:t>ykonawców wspólnie ubiegających się o udzielenie zamówienia publicznego.</w:t>
      </w:r>
    </w:p>
    <w:p w14:paraId="23FC6D23" w14:textId="060BF222" w:rsidR="002441C2" w:rsidRPr="002441C2" w:rsidRDefault="002441C2">
      <w:pPr>
        <w:pStyle w:val="Akapitzlist"/>
        <w:numPr>
          <w:ilvl w:val="0"/>
          <w:numId w:val="8"/>
        </w:numPr>
        <w:ind w:left="357" w:hanging="357"/>
      </w:pPr>
      <w:r w:rsidRPr="002441C2">
        <w:t xml:space="preserve">Wykonawca zamierzający wziąć udział w postępowaniu o udzielenie zamówienia publicznego musi posiadać konto na </w:t>
      </w:r>
      <w:proofErr w:type="spellStart"/>
      <w:r w:rsidRPr="002441C2">
        <w:t>ePUAP</w:t>
      </w:r>
      <w:proofErr w:type="spellEnd"/>
      <w:r w:rsidRPr="002441C2">
        <w:t xml:space="preserve">. Wykonawca posiadający konto na </w:t>
      </w:r>
      <w:proofErr w:type="spellStart"/>
      <w:r w:rsidRPr="002441C2">
        <w:t>ePUAP</w:t>
      </w:r>
      <w:proofErr w:type="spellEnd"/>
      <w:r w:rsidRPr="002441C2">
        <w:t xml:space="preserve"> ma dostęp do </w:t>
      </w:r>
      <w:r w:rsidRPr="002441C2">
        <w:rPr>
          <w:b/>
          <w:bCs/>
        </w:rPr>
        <w:t>formularzy</w:t>
      </w:r>
      <w:r>
        <w:rPr>
          <w:b/>
          <w:bCs/>
        </w:rPr>
        <w:t>:</w:t>
      </w:r>
      <w:r w:rsidRPr="002441C2">
        <w:rPr>
          <w:b/>
          <w:bCs/>
        </w:rPr>
        <w:t xml:space="preserve"> złożenia, zmiany, wycofania oferty lub wniosku oraz do formularza do komunikacji</w:t>
      </w:r>
      <w:r w:rsidRPr="002441C2">
        <w:t>.</w:t>
      </w:r>
    </w:p>
    <w:p w14:paraId="0E4890C8" w14:textId="399010F5" w:rsidR="004268A6" w:rsidRDefault="004268A6">
      <w:pPr>
        <w:pStyle w:val="Akapitzlist"/>
        <w:numPr>
          <w:ilvl w:val="0"/>
          <w:numId w:val="8"/>
        </w:numPr>
        <w:ind w:left="357" w:hanging="357"/>
      </w:pPr>
      <w:r>
        <w:t xml:space="preserve">Wymagania techniczne związane z korzystaniem z </w:t>
      </w:r>
      <w:proofErr w:type="spellStart"/>
      <w:r>
        <w:t>miniPortalu</w:t>
      </w:r>
      <w:proofErr w:type="spellEnd"/>
      <w:r>
        <w:t>:</w:t>
      </w:r>
    </w:p>
    <w:p w14:paraId="1F3FFA48" w14:textId="2708ED3E" w:rsidR="004268A6" w:rsidRDefault="004268A6">
      <w:pPr>
        <w:pStyle w:val="Akapitzlist"/>
        <w:numPr>
          <w:ilvl w:val="1"/>
          <w:numId w:val="8"/>
        </w:numPr>
        <w:ind w:left="828" w:hanging="471"/>
      </w:pPr>
      <w:r>
        <w:t>Konieczne jest dysponowanie przez użytkownika u</w:t>
      </w:r>
      <w:r w:rsidR="00AF7A33">
        <w:t>rządzeniem teleinformatycznym z </w:t>
      </w:r>
      <w:r>
        <w:t>dostępem do sieci do sieci Internet. Aplikacja działa na Platformie Windows, Mac i Linux.</w:t>
      </w:r>
    </w:p>
    <w:p w14:paraId="53AABF20" w14:textId="2650E3AF" w:rsidR="004268A6" w:rsidRDefault="004268A6">
      <w:pPr>
        <w:pStyle w:val="Akapitzlist"/>
        <w:numPr>
          <w:ilvl w:val="1"/>
          <w:numId w:val="8"/>
        </w:numPr>
        <w:ind w:left="828" w:hanging="471"/>
      </w:pPr>
      <w:r>
        <w:t>Specyfikacja połączenia, formatu przesyłania danych oraz kodowania i oznaczania czasu odbioru danych:</w:t>
      </w:r>
    </w:p>
    <w:p w14:paraId="083B73CA" w14:textId="758FD009" w:rsidR="004268A6" w:rsidRDefault="004268A6">
      <w:pPr>
        <w:pStyle w:val="Akapitzlist"/>
        <w:numPr>
          <w:ilvl w:val="2"/>
          <w:numId w:val="8"/>
        </w:numPr>
      </w:pPr>
      <w:r>
        <w:t>Formularze udostępnianie są za pomocą protokołu TLS 1.2;</w:t>
      </w:r>
    </w:p>
    <w:p w14:paraId="36ABBD74" w14:textId="290EC81B" w:rsidR="004268A6" w:rsidRDefault="004268A6">
      <w:pPr>
        <w:pStyle w:val="Akapitzlist"/>
        <w:numPr>
          <w:ilvl w:val="2"/>
          <w:numId w:val="8"/>
        </w:numPr>
      </w:pPr>
      <w:r>
        <w:t>Formularze dostępne są w formacie danych HTML, z kodowaniem UTF-8;</w:t>
      </w:r>
    </w:p>
    <w:p w14:paraId="36F3263D" w14:textId="6A5231FE" w:rsidR="004268A6" w:rsidRDefault="004268A6">
      <w:pPr>
        <w:pStyle w:val="Akapitzlist"/>
        <w:numPr>
          <w:ilvl w:val="2"/>
          <w:numId w:val="8"/>
        </w:numPr>
      </w:pPr>
      <w:r>
        <w:t>Oznaczanie czasu odbioru danych- wszelkie operacje opierają się o czas serwera i dane zapisywane są co z dokładnością co do setnej części sekundy;</w:t>
      </w:r>
    </w:p>
    <w:p w14:paraId="1861D429" w14:textId="77777777" w:rsidR="00DA55DC" w:rsidRDefault="004268A6">
      <w:pPr>
        <w:pStyle w:val="Akapitzlist"/>
        <w:numPr>
          <w:ilvl w:val="2"/>
          <w:numId w:val="8"/>
        </w:numPr>
      </w:pPr>
      <w:r>
        <w:t xml:space="preserve">Integracja z systemem </w:t>
      </w:r>
      <w:proofErr w:type="spellStart"/>
      <w:r>
        <w:t>ePUAP</w:t>
      </w:r>
      <w:proofErr w:type="spellEnd"/>
      <w:r>
        <w:t xml:space="preserve"> jest wykonana z wykorzystaniem standardowego mechanizmu </w:t>
      </w:r>
      <w:proofErr w:type="spellStart"/>
      <w:r>
        <w:t>ePUAP</w:t>
      </w:r>
      <w:proofErr w:type="spellEnd"/>
      <w:r>
        <w:t xml:space="preserve">. W przypadku Wykonawcy wysyłającego wniosek do Zamawiającego, ESP </w:t>
      </w:r>
      <w:r w:rsidR="00320028">
        <w:t xml:space="preserve">Zamawiającego automatycznie generuje Rodzaj Urzędowego Poświadczenia Odbioru, czyli Urzędowego Poświadczenie Przedłożenia (UPP), które jest powiązane z </w:t>
      </w:r>
      <w:r w:rsidR="00DA55DC">
        <w:t>wysłanym dokumentem. W UPP w sekcji ,,Dane poświadczenia” jest zawarta informacja o dacie doręczenia.</w:t>
      </w:r>
    </w:p>
    <w:p w14:paraId="11B85CC5" w14:textId="77777777" w:rsidR="00DA55DC" w:rsidRDefault="00DA55DC">
      <w:pPr>
        <w:pStyle w:val="Akapitzlist"/>
        <w:numPr>
          <w:ilvl w:val="1"/>
          <w:numId w:val="8"/>
        </w:numPr>
        <w:ind w:left="828" w:hanging="471"/>
      </w:pPr>
      <w:r>
        <w:t>System dostępny jest za pośrednictwem następujących przeglądarek internetowych:</w:t>
      </w:r>
    </w:p>
    <w:p w14:paraId="561F779E" w14:textId="77777777" w:rsidR="00DA55DC" w:rsidRPr="00DA55DC" w:rsidRDefault="00DA55DC">
      <w:pPr>
        <w:pStyle w:val="Akapitzlist"/>
        <w:numPr>
          <w:ilvl w:val="2"/>
          <w:numId w:val="8"/>
        </w:numPr>
        <w:rPr>
          <w:lang w:val="en-US"/>
        </w:rPr>
      </w:pPr>
      <w:r w:rsidRPr="00DA55DC">
        <w:rPr>
          <w:lang w:val="en-US"/>
        </w:rPr>
        <w:t xml:space="preserve">Microsoft Internet Explorer od </w:t>
      </w:r>
      <w:proofErr w:type="spellStart"/>
      <w:r w:rsidRPr="00DA55DC">
        <w:rPr>
          <w:lang w:val="en-US"/>
        </w:rPr>
        <w:t>wersji</w:t>
      </w:r>
      <w:proofErr w:type="spellEnd"/>
      <w:r w:rsidRPr="00DA55DC">
        <w:rPr>
          <w:lang w:val="en-US"/>
        </w:rPr>
        <w:t xml:space="preserve"> 11.0;</w:t>
      </w:r>
    </w:p>
    <w:p w14:paraId="5A56D46F" w14:textId="77777777" w:rsidR="00DA55DC" w:rsidRDefault="00DA55DC">
      <w:pPr>
        <w:pStyle w:val="Akapitzlist"/>
        <w:numPr>
          <w:ilvl w:val="2"/>
          <w:numId w:val="8"/>
        </w:numPr>
        <w:rPr>
          <w:lang w:val="en-US"/>
        </w:rPr>
      </w:pPr>
      <w:r>
        <w:rPr>
          <w:lang w:val="en-US"/>
        </w:rPr>
        <w:t xml:space="preserve">Mozilla Firefox od </w:t>
      </w:r>
      <w:proofErr w:type="spellStart"/>
      <w:r>
        <w:rPr>
          <w:lang w:val="en-US"/>
        </w:rPr>
        <w:t>wersji</w:t>
      </w:r>
      <w:proofErr w:type="spellEnd"/>
      <w:r>
        <w:rPr>
          <w:lang w:val="en-US"/>
        </w:rPr>
        <w:t xml:space="preserve"> 15;</w:t>
      </w:r>
    </w:p>
    <w:p w14:paraId="6E5B5640" w14:textId="77777777" w:rsidR="00DA55DC" w:rsidRDefault="00DA55DC">
      <w:pPr>
        <w:pStyle w:val="Akapitzlist"/>
        <w:numPr>
          <w:ilvl w:val="2"/>
          <w:numId w:val="8"/>
        </w:numPr>
        <w:rPr>
          <w:lang w:val="en-US"/>
        </w:rPr>
      </w:pPr>
      <w:r>
        <w:rPr>
          <w:lang w:val="en-US"/>
        </w:rPr>
        <w:t xml:space="preserve">Google Chrome od </w:t>
      </w:r>
      <w:proofErr w:type="spellStart"/>
      <w:r>
        <w:rPr>
          <w:lang w:val="en-US"/>
        </w:rPr>
        <w:t>wersji</w:t>
      </w:r>
      <w:proofErr w:type="spellEnd"/>
      <w:r>
        <w:rPr>
          <w:lang w:val="en-US"/>
        </w:rPr>
        <w:t xml:space="preserve"> 20;</w:t>
      </w:r>
    </w:p>
    <w:p w14:paraId="60565044" w14:textId="31FC8237" w:rsidR="004268A6" w:rsidRPr="00DA55DC" w:rsidRDefault="00DA55DC">
      <w:pPr>
        <w:pStyle w:val="Akapitzlist"/>
        <w:numPr>
          <w:ilvl w:val="2"/>
          <w:numId w:val="8"/>
        </w:numPr>
      </w:pPr>
      <w:r w:rsidRPr="00DA55DC">
        <w:t>Microsoft Edge.</w:t>
      </w:r>
      <w:r w:rsidR="00320028" w:rsidRPr="00DA55DC">
        <w:t xml:space="preserve">  </w:t>
      </w:r>
    </w:p>
    <w:p w14:paraId="07D4B782" w14:textId="12597E22" w:rsidR="002441C2" w:rsidRPr="002441C2" w:rsidRDefault="004268A6">
      <w:pPr>
        <w:pStyle w:val="Akapitzlist"/>
        <w:numPr>
          <w:ilvl w:val="0"/>
          <w:numId w:val="8"/>
        </w:numPr>
        <w:ind w:left="357" w:hanging="357"/>
      </w:pPr>
      <w:r>
        <w:t>Szczegółowe w</w:t>
      </w:r>
      <w:r w:rsidR="002441C2" w:rsidRPr="002441C2">
        <w:t xml:space="preserve">ymagania techniczne i organizacyjne wysyłania i odbierania dokumentów elektronicznych, elektronicznych kopii dokumentów i oświadczeń oraz informacji przekazywanych przy ich użyciu zostały opisane w Regulaminie korzystania z systemu </w:t>
      </w:r>
      <w:proofErr w:type="spellStart"/>
      <w:r w:rsidR="002441C2" w:rsidRPr="002441C2">
        <w:t>miniPortal</w:t>
      </w:r>
      <w:proofErr w:type="spellEnd"/>
      <w:r w:rsidR="002441C2">
        <w:t xml:space="preserve"> (</w:t>
      </w:r>
      <w:r w:rsidR="002441C2" w:rsidRPr="002441C2">
        <w:t>https://miniportal.uzp.gov.pl/WarunkiUslugi</w:t>
      </w:r>
      <w:r w:rsidR="002441C2">
        <w:t>)</w:t>
      </w:r>
      <w:r w:rsidR="002441C2" w:rsidRPr="002441C2">
        <w:t xml:space="preserve"> oraz Warunkach korzystania z elektronicznej platformy usług administracji publicznej (</w:t>
      </w:r>
      <w:proofErr w:type="spellStart"/>
      <w:r w:rsidR="002441C2" w:rsidRPr="002441C2">
        <w:t>ePUAP</w:t>
      </w:r>
      <w:proofErr w:type="spellEnd"/>
      <w:r w:rsidR="002441C2" w:rsidRPr="002441C2">
        <w:t>)</w:t>
      </w:r>
      <w:r w:rsidR="002441C2">
        <w:t xml:space="preserve"> (</w:t>
      </w:r>
      <w:r w:rsidR="002441C2" w:rsidRPr="002441C2">
        <w:t>https://www.gov.pl/web/gov/warunki-korzystania</w:t>
      </w:r>
      <w:r w:rsidR="002441C2">
        <w:t>)</w:t>
      </w:r>
      <w:r w:rsidR="002441C2" w:rsidRPr="002441C2">
        <w:t>.</w:t>
      </w:r>
    </w:p>
    <w:p w14:paraId="794FA523" w14:textId="451E8CF4" w:rsidR="002441C2" w:rsidRPr="002441C2" w:rsidRDefault="002441C2">
      <w:pPr>
        <w:pStyle w:val="Akapitzlist"/>
        <w:numPr>
          <w:ilvl w:val="0"/>
          <w:numId w:val="8"/>
        </w:numPr>
        <w:ind w:left="357" w:hanging="357"/>
      </w:pPr>
      <w:r w:rsidRPr="002441C2">
        <w:t xml:space="preserve">Maksymalny rozmiar plików przesyłanych za pośrednictwem dedykowanych formularzy: </w:t>
      </w:r>
      <w:r w:rsidRPr="002441C2">
        <w:rPr>
          <w:b/>
          <w:bCs/>
        </w:rPr>
        <w:t>„Formularz złożenia, zmiany, wycofania oferty lub wniosku”</w:t>
      </w:r>
      <w:r w:rsidRPr="002441C2">
        <w:t xml:space="preserve"> i </w:t>
      </w:r>
      <w:r w:rsidRPr="002441C2">
        <w:rPr>
          <w:b/>
          <w:bCs/>
        </w:rPr>
        <w:t>„Formularza do</w:t>
      </w:r>
      <w:r>
        <w:rPr>
          <w:b/>
          <w:bCs/>
        </w:rPr>
        <w:t> </w:t>
      </w:r>
      <w:r w:rsidRPr="002441C2">
        <w:rPr>
          <w:b/>
          <w:bCs/>
        </w:rPr>
        <w:t>komunikacji”</w:t>
      </w:r>
      <w:r w:rsidRPr="002441C2">
        <w:t xml:space="preserve"> wynosi 150 MB.</w:t>
      </w:r>
    </w:p>
    <w:p w14:paraId="7CF3969D" w14:textId="77777777" w:rsidR="002441C2" w:rsidRPr="002441C2" w:rsidRDefault="002441C2">
      <w:pPr>
        <w:pStyle w:val="Akapitzlist"/>
        <w:numPr>
          <w:ilvl w:val="0"/>
          <w:numId w:val="8"/>
        </w:numPr>
        <w:ind w:left="357" w:hanging="357"/>
      </w:pPr>
      <w:r w:rsidRPr="002441C2"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2441C2">
        <w:t>ePUAP</w:t>
      </w:r>
      <w:proofErr w:type="spellEnd"/>
      <w:r w:rsidRPr="002441C2">
        <w:t>.</w:t>
      </w:r>
    </w:p>
    <w:p w14:paraId="46DF53A8" w14:textId="64BD62F4" w:rsidR="002441C2" w:rsidRPr="002441C2" w:rsidRDefault="002441C2">
      <w:pPr>
        <w:pStyle w:val="Akapitzlist"/>
        <w:numPr>
          <w:ilvl w:val="0"/>
          <w:numId w:val="8"/>
        </w:numPr>
        <w:ind w:left="357" w:hanging="357"/>
      </w:pPr>
      <w:r w:rsidRPr="002441C2">
        <w:t xml:space="preserve">Identyfikator postępowania dla danego postępowania dostępny jest na Liście wszystkich postępowań w </w:t>
      </w:r>
      <w:proofErr w:type="spellStart"/>
      <w:r w:rsidRPr="002441C2">
        <w:t>miniPortalu</w:t>
      </w:r>
      <w:proofErr w:type="spellEnd"/>
      <w:r w:rsidRPr="002441C2">
        <w:t xml:space="preserve"> oraz stanowi </w:t>
      </w:r>
      <w:r w:rsidRPr="004B35FB">
        <w:rPr>
          <w:b/>
        </w:rPr>
        <w:t xml:space="preserve">Załącznik nr </w:t>
      </w:r>
      <w:r w:rsidR="003B6D06">
        <w:rPr>
          <w:b/>
        </w:rPr>
        <w:t>1</w:t>
      </w:r>
      <w:r w:rsidR="00377178">
        <w:rPr>
          <w:b/>
        </w:rPr>
        <w:t>2</w:t>
      </w:r>
      <w:r w:rsidR="004B35FB" w:rsidRPr="004B35FB">
        <w:rPr>
          <w:b/>
        </w:rPr>
        <w:t xml:space="preserve"> </w:t>
      </w:r>
      <w:r w:rsidRPr="004B35FB">
        <w:rPr>
          <w:b/>
        </w:rPr>
        <w:t>do SWZ</w:t>
      </w:r>
      <w:r w:rsidRPr="004B35FB">
        <w:t xml:space="preserve">. </w:t>
      </w:r>
      <w:r w:rsidRPr="002441C2">
        <w:t>Dane postępowania można wyszukać również na Liście wszystkich postępowań klikając wcześniej opcję „Dla Wykonawców” lub ze strony głównej z zakładki Postępowania.</w:t>
      </w:r>
    </w:p>
    <w:p w14:paraId="2C3481F8" w14:textId="384E12EB" w:rsidR="00F56386" w:rsidRPr="00F56386" w:rsidRDefault="00F56386">
      <w:pPr>
        <w:pStyle w:val="Akapitzlist"/>
        <w:numPr>
          <w:ilvl w:val="0"/>
          <w:numId w:val="8"/>
        </w:numPr>
        <w:ind w:left="357" w:hanging="357"/>
      </w:pPr>
      <w:r>
        <w:rPr>
          <w:b/>
          <w:bCs/>
        </w:rPr>
        <w:t>Złożenie oferty:</w:t>
      </w:r>
    </w:p>
    <w:p w14:paraId="211BB798" w14:textId="77777777" w:rsidR="00F56386" w:rsidRDefault="00F56386">
      <w:pPr>
        <w:pStyle w:val="Akapitzlist"/>
        <w:numPr>
          <w:ilvl w:val="1"/>
          <w:numId w:val="8"/>
        </w:numPr>
        <w:ind w:left="828" w:hanging="471"/>
      </w:pPr>
      <w:r>
        <w:t xml:space="preserve">Wykonawca składa ofertę za pośrednictwem </w:t>
      </w:r>
      <w:r w:rsidRPr="00F56386">
        <w:rPr>
          <w:b/>
        </w:rPr>
        <w:t xml:space="preserve">Formularza do złożenia, zmiany, wycofania oferty lub wniosku </w:t>
      </w:r>
      <w:r>
        <w:t xml:space="preserve">dostępnego na </w:t>
      </w:r>
      <w:proofErr w:type="spellStart"/>
      <w:r>
        <w:t>ePUAP</w:t>
      </w:r>
      <w:proofErr w:type="spellEnd"/>
      <w:r>
        <w:t xml:space="preserve"> i udostępnionego również na </w:t>
      </w:r>
      <w:proofErr w:type="spellStart"/>
      <w:r>
        <w:t>miniPortalu</w:t>
      </w:r>
      <w:proofErr w:type="spellEnd"/>
      <w:r>
        <w:t>.</w:t>
      </w:r>
    </w:p>
    <w:p w14:paraId="64B3FBBE" w14:textId="1AEFF47E" w:rsidR="00F56386" w:rsidRPr="00955F1D" w:rsidRDefault="00F56386">
      <w:pPr>
        <w:pStyle w:val="Akapitzlist"/>
        <w:numPr>
          <w:ilvl w:val="1"/>
          <w:numId w:val="8"/>
        </w:numPr>
        <w:ind w:left="828" w:hanging="471"/>
      </w:pPr>
      <w:r>
        <w:t>Cały proces szyfrowania ma miejsce na stronie:</w:t>
      </w:r>
      <w:r w:rsidRPr="00F56386">
        <w:rPr>
          <w:color w:val="0000FF"/>
          <w:spacing w:val="-14"/>
        </w:rPr>
        <w:t xml:space="preserve"> </w:t>
      </w:r>
      <w:hyperlink r:id="rId21">
        <w:r w:rsidRPr="00F56386">
          <w:rPr>
            <w:color w:val="0000FF"/>
            <w:u w:val="single" w:color="0000FF"/>
          </w:rPr>
          <w:t>https://miniportal.uzp.gov.pl/</w:t>
        </w:r>
      </w:hyperlink>
      <w:r w:rsidR="00955F1D" w:rsidRPr="00955F1D">
        <w:rPr>
          <w:u w:color="0000FF"/>
        </w:rPr>
        <w:t xml:space="preserve">, </w:t>
      </w:r>
      <w:r w:rsidR="00955F1D" w:rsidRPr="00955F1D">
        <w:t>w</w:t>
      </w:r>
      <w:r w:rsidR="00955F1D">
        <w:t> </w:t>
      </w:r>
      <w:r w:rsidR="00955F1D" w:rsidRPr="00955F1D">
        <w:t>szczegółach</w:t>
      </w:r>
      <w:r w:rsidR="00955F1D">
        <w:t xml:space="preserve"> </w:t>
      </w:r>
      <w:r w:rsidR="00955F1D" w:rsidRPr="00955F1D">
        <w:t>danego postępowania.</w:t>
      </w:r>
    </w:p>
    <w:p w14:paraId="2BB71413" w14:textId="582CF4FD" w:rsidR="00AA082C" w:rsidRPr="00AA082C" w:rsidRDefault="00F56386">
      <w:pPr>
        <w:pStyle w:val="Akapitzlist"/>
        <w:numPr>
          <w:ilvl w:val="1"/>
          <w:numId w:val="8"/>
        </w:numPr>
        <w:ind w:left="828" w:hanging="471"/>
      </w:pPr>
      <w:r>
        <w:lastRenderedPageBreak/>
        <w:t xml:space="preserve">Sposób złożenia oferty w tym zaszyfrowania oferty opisany został w </w:t>
      </w:r>
      <w:r w:rsidRPr="00FB690B">
        <w:rPr>
          <w:b/>
          <w:bCs/>
        </w:rPr>
        <w:t>Instrukcji użytkownika</w:t>
      </w:r>
      <w:r w:rsidR="00AA082C">
        <w:t xml:space="preserve"> (</w:t>
      </w:r>
      <w:r w:rsidR="00AA082C" w:rsidRPr="00AA082C">
        <w:t>https://miniportal.uzp.gov.pl/InstrukcjaUzytkownikaSystemuMiniPortalePUAP.pdf</w:t>
      </w:r>
      <w:r w:rsidR="00AA082C">
        <w:t>)</w:t>
      </w:r>
      <w:r w:rsidRPr="00F56386">
        <w:rPr>
          <w:b/>
        </w:rPr>
        <w:t>. W</w:t>
      </w:r>
      <w:r w:rsidR="00AA082C">
        <w:rPr>
          <w:b/>
        </w:rPr>
        <w:t> </w:t>
      </w:r>
      <w:r w:rsidRPr="00F56386">
        <w:rPr>
          <w:b/>
        </w:rPr>
        <w:t xml:space="preserve">formularzu oferty Wykonawca zobowiązany jest podać adres skrzynki </w:t>
      </w:r>
      <w:proofErr w:type="spellStart"/>
      <w:r w:rsidRPr="00F56386">
        <w:rPr>
          <w:b/>
        </w:rPr>
        <w:t>ePUAP</w:t>
      </w:r>
      <w:proofErr w:type="spellEnd"/>
      <w:r w:rsidRPr="00F56386">
        <w:rPr>
          <w:b/>
        </w:rPr>
        <w:t>, na</w:t>
      </w:r>
      <w:r w:rsidR="00E87874">
        <w:rPr>
          <w:b/>
        </w:rPr>
        <w:t> </w:t>
      </w:r>
      <w:r w:rsidRPr="00F56386">
        <w:rPr>
          <w:b/>
        </w:rPr>
        <w:t>którym prowadzona będzie korespondencja związana z</w:t>
      </w:r>
      <w:r w:rsidRPr="00F56386">
        <w:rPr>
          <w:b/>
          <w:spacing w:val="-1"/>
        </w:rPr>
        <w:t xml:space="preserve"> </w:t>
      </w:r>
      <w:r w:rsidRPr="00F56386">
        <w:rPr>
          <w:b/>
        </w:rPr>
        <w:t>postępowaniem.</w:t>
      </w:r>
    </w:p>
    <w:p w14:paraId="45100F8F" w14:textId="1B66AC47" w:rsidR="00AA082C" w:rsidRDefault="00F56386">
      <w:pPr>
        <w:pStyle w:val="Akapitzlist"/>
        <w:numPr>
          <w:ilvl w:val="1"/>
          <w:numId w:val="8"/>
        </w:numPr>
        <w:ind w:left="828" w:hanging="471"/>
      </w:pPr>
      <w:r>
        <w:t xml:space="preserve">Wykonawca, aby </w:t>
      </w:r>
      <w:r w:rsidRPr="00AA082C">
        <w:rPr>
          <w:spacing w:val="-7"/>
        </w:rPr>
        <w:t xml:space="preserve">wziąć </w:t>
      </w:r>
      <w:r>
        <w:t xml:space="preserve">udział w postepowaniu o udzielenie </w:t>
      </w:r>
      <w:r w:rsidRPr="00AA082C">
        <w:rPr>
          <w:spacing w:val="-7"/>
        </w:rPr>
        <w:t xml:space="preserve">zamówienia </w:t>
      </w:r>
      <w:r>
        <w:t>publicznego i</w:t>
      </w:r>
      <w:r w:rsidR="00AA082C">
        <w:t> </w:t>
      </w:r>
      <w:r>
        <w:t xml:space="preserve">złożyć ofertę do postępowania musi założyć konto na Platformie </w:t>
      </w:r>
      <w:proofErr w:type="spellStart"/>
      <w:r>
        <w:t>ePUAP</w:t>
      </w:r>
      <w:proofErr w:type="spellEnd"/>
      <w:r>
        <w:t xml:space="preserve">. Po założeniu konta Wykonawca ma dostęp do formularzy do złożenia, zmiany, wycofania oferty lub wniosku oraz do formularza do komunikacji. Aby </w:t>
      </w:r>
      <w:r w:rsidRPr="00AA082C">
        <w:rPr>
          <w:spacing w:val="-6"/>
        </w:rPr>
        <w:t xml:space="preserve">złożyć </w:t>
      </w:r>
      <w:r w:rsidRPr="00AA082C">
        <w:rPr>
          <w:spacing w:val="-8"/>
        </w:rPr>
        <w:t>ofertę</w:t>
      </w:r>
      <w:r w:rsidRPr="00AA082C">
        <w:rPr>
          <w:spacing w:val="-8"/>
          <w:position w:val="-3"/>
        </w:rPr>
        <w:t xml:space="preserve"> </w:t>
      </w:r>
      <w:r>
        <w:t xml:space="preserve">użytkownik wybiera </w:t>
      </w:r>
      <w:r w:rsidR="00FB690B">
        <w:rPr>
          <w:b/>
          <w:bCs/>
        </w:rPr>
        <w:t>F</w:t>
      </w:r>
      <w:r w:rsidRPr="00AA082C">
        <w:rPr>
          <w:b/>
          <w:bCs/>
        </w:rPr>
        <w:t xml:space="preserve">ormularz do </w:t>
      </w:r>
      <w:r w:rsidRPr="00AA082C">
        <w:rPr>
          <w:b/>
          <w:bCs/>
          <w:spacing w:val="-13"/>
        </w:rPr>
        <w:t xml:space="preserve">złożenia, </w:t>
      </w:r>
      <w:r w:rsidRPr="00AA082C">
        <w:rPr>
          <w:b/>
          <w:bCs/>
        </w:rPr>
        <w:t>zmiany, wycofania</w:t>
      </w:r>
      <w:r w:rsidRPr="00AA082C">
        <w:rPr>
          <w:b/>
          <w:bCs/>
          <w:spacing w:val="-4"/>
        </w:rPr>
        <w:t xml:space="preserve"> </w:t>
      </w:r>
      <w:r w:rsidRPr="00AA082C">
        <w:rPr>
          <w:b/>
          <w:bCs/>
        </w:rPr>
        <w:t>oferty</w:t>
      </w:r>
      <w:r w:rsidR="00AA082C">
        <w:t>.</w:t>
      </w:r>
    </w:p>
    <w:p w14:paraId="6C14CB08" w14:textId="541572A5" w:rsidR="00FB690B" w:rsidRDefault="00F56386">
      <w:pPr>
        <w:pStyle w:val="Akapitzlist"/>
        <w:numPr>
          <w:ilvl w:val="2"/>
          <w:numId w:val="8"/>
        </w:numPr>
      </w:pPr>
      <w:r>
        <w:t>Oferta powinna być sporządzona w języku polskim, z zachowaniem postaci elektronicznej</w:t>
      </w:r>
      <w:r w:rsidR="00FB690B">
        <w:t>,</w:t>
      </w:r>
      <w:r>
        <w:t xml:space="preserve"> w szczególności w </w:t>
      </w:r>
      <w:r w:rsidR="00FB690B">
        <w:t xml:space="preserve">ogólnodostępnych </w:t>
      </w:r>
      <w:r>
        <w:t>forma</w:t>
      </w:r>
      <w:r w:rsidR="00691250">
        <w:t>tach</w:t>
      </w:r>
      <w:r>
        <w:t xml:space="preserve"> i </w:t>
      </w:r>
      <w:r w:rsidRPr="008D734E">
        <w:rPr>
          <w:u w:val="single"/>
        </w:rPr>
        <w:t>podpisana kwalifikowanym podpisem</w:t>
      </w:r>
      <w:r>
        <w:t xml:space="preserve"> </w:t>
      </w:r>
      <w:r w:rsidRPr="008D734E">
        <w:rPr>
          <w:u w:val="single"/>
        </w:rPr>
        <w:t>elektronicznym.</w:t>
      </w:r>
      <w:r>
        <w:t xml:space="preserve"> Sposób złożenia oferty w tym zaszyf</w:t>
      </w:r>
      <w:r w:rsidR="00AF7A33">
        <w:t>rowania oferty opisany został w </w:t>
      </w:r>
      <w:r w:rsidRPr="00FB690B">
        <w:rPr>
          <w:b/>
          <w:bCs/>
        </w:rPr>
        <w:t>Instrukcji użytkowania</w:t>
      </w:r>
      <w:r>
        <w:t xml:space="preserve"> systemu </w:t>
      </w:r>
      <w:proofErr w:type="spellStart"/>
      <w:r>
        <w:t>miniPortal</w:t>
      </w:r>
      <w:proofErr w:type="spellEnd"/>
      <w:r>
        <w:t>.</w:t>
      </w:r>
    </w:p>
    <w:p w14:paraId="6396A4DE" w14:textId="734E8E3E" w:rsidR="00FB690B" w:rsidRDefault="00F56386">
      <w:pPr>
        <w:pStyle w:val="Akapitzlist"/>
        <w:numPr>
          <w:ilvl w:val="2"/>
          <w:numId w:val="8"/>
        </w:numPr>
      </w:pPr>
      <w:r>
        <w:t>Wszelkie informacje stanowiące tajemnicę przedsiębiorstwa w rozumieniu ustawy z dnia 16 kwietnia 1993 r. o zwalczaniu nieuczciwej konkurencji, które Wykonawca zastrzeże jako tajemnicę przedsiębiorstwa, powinny zostać złożone w osobnym pliku wraz z</w:t>
      </w:r>
      <w:r w:rsidR="00FB690B">
        <w:t> </w:t>
      </w:r>
      <w:r>
        <w:t xml:space="preserve">jednoczesnym zaznaczeniem polecenia </w:t>
      </w:r>
      <w:r w:rsidRPr="00FB690B">
        <w:rPr>
          <w:i/>
          <w:iCs/>
        </w:rPr>
        <w:t>„Załącznik stanowiący tajemnicę przedsiębiorstwa”</w:t>
      </w:r>
      <w:r>
        <w:t xml:space="preserve"> a następnie wraz z plikami stanowiącymi jawną część skompresowane do jednego pliku archiwum (</w:t>
      </w:r>
      <w:r w:rsidR="00955F1D">
        <w:t xml:space="preserve">np. format </w:t>
      </w:r>
      <w:r>
        <w:t>ZIP).</w:t>
      </w:r>
    </w:p>
    <w:p w14:paraId="0F0E40B8" w14:textId="77777777" w:rsidR="00FB690B" w:rsidRDefault="00F56386">
      <w:pPr>
        <w:pStyle w:val="Akapitzlist"/>
        <w:numPr>
          <w:ilvl w:val="2"/>
          <w:numId w:val="8"/>
        </w:numPr>
      </w:pPr>
      <w:r>
        <w:t xml:space="preserve">Wykonawca może przed upływem terminu do składania ofert zmienić lub wycofać ofertę za pośrednictwem </w:t>
      </w:r>
      <w:r w:rsidRPr="00FB690B">
        <w:rPr>
          <w:b/>
          <w:bCs/>
        </w:rPr>
        <w:t>Formularza do złożenia, zmiany, wycofania oferty</w:t>
      </w:r>
      <w:r>
        <w:t xml:space="preserve"> lub wniosku dostępnego na </w:t>
      </w:r>
      <w:proofErr w:type="spellStart"/>
      <w:r>
        <w:t>ePUAP</w:t>
      </w:r>
      <w:proofErr w:type="spellEnd"/>
      <w:r>
        <w:t xml:space="preserve"> i udostępnionych również na </w:t>
      </w:r>
      <w:proofErr w:type="spellStart"/>
      <w:r>
        <w:t>miniPortalu</w:t>
      </w:r>
      <w:proofErr w:type="spellEnd"/>
      <w:r>
        <w:t>. Sposób zmiany i</w:t>
      </w:r>
      <w:r w:rsidR="00FB690B">
        <w:t> </w:t>
      </w:r>
      <w:r>
        <w:t>wycofania oferty został</w:t>
      </w:r>
      <w:r w:rsidRPr="00FB690B">
        <w:rPr>
          <w:spacing w:val="-23"/>
        </w:rPr>
        <w:t xml:space="preserve"> </w:t>
      </w:r>
      <w:r>
        <w:t xml:space="preserve">opisany w </w:t>
      </w:r>
      <w:r w:rsidRPr="00FB690B">
        <w:rPr>
          <w:b/>
          <w:bCs/>
        </w:rPr>
        <w:t>Instrukcji użytkownika</w:t>
      </w:r>
      <w:r>
        <w:t xml:space="preserve"> dostępnej na </w:t>
      </w:r>
      <w:proofErr w:type="spellStart"/>
      <w:r>
        <w:t>miniPortalu</w:t>
      </w:r>
      <w:proofErr w:type="spellEnd"/>
      <w:r>
        <w:t>.</w:t>
      </w:r>
    </w:p>
    <w:p w14:paraId="4876920B" w14:textId="13506A64" w:rsidR="00F56386" w:rsidRDefault="00F56386">
      <w:pPr>
        <w:pStyle w:val="Akapitzlist"/>
        <w:numPr>
          <w:ilvl w:val="2"/>
          <w:numId w:val="8"/>
        </w:numPr>
      </w:pPr>
      <w:r>
        <w:t>Wykonawca po upływie terminu do składania ofert nie może skutecznie dokonać zmiany ani wycofać złożonej oferty.</w:t>
      </w:r>
    </w:p>
    <w:p w14:paraId="5E9C6DD4" w14:textId="5B23027F" w:rsidR="00135110" w:rsidRDefault="00FB690B">
      <w:pPr>
        <w:pStyle w:val="Akapitzlist"/>
        <w:widowControl w:val="0"/>
        <w:numPr>
          <w:ilvl w:val="0"/>
          <w:numId w:val="8"/>
        </w:numPr>
        <w:tabs>
          <w:tab w:val="left" w:pos="1133"/>
        </w:tabs>
        <w:autoSpaceDE w:val="0"/>
        <w:autoSpaceDN w:val="0"/>
        <w:spacing w:before="116" w:line="276" w:lineRule="auto"/>
        <w:ind w:left="357" w:hanging="357"/>
      </w:pPr>
      <w:r>
        <w:t>W postępowaniu o udzielenie zamówienia komunikacja pomiędzy Zamawiającym, a</w:t>
      </w:r>
      <w:r w:rsidR="00135110">
        <w:t> </w:t>
      </w:r>
      <w:r>
        <w:t>Wykonawcami w szczególności składanie oświadczeń, wniosków (innych niż wskazanych w</w:t>
      </w:r>
      <w:r w:rsidR="00135110">
        <w:t> rozdziale X</w:t>
      </w:r>
      <w:r w:rsidR="00AF7A33">
        <w:t>II</w:t>
      </w:r>
      <w:r w:rsidR="00135110">
        <w:t xml:space="preserve"> </w:t>
      </w:r>
      <w:r>
        <w:t>pkt</w:t>
      </w:r>
      <w:r w:rsidR="00135110">
        <w:t> 1</w:t>
      </w:r>
      <w:r w:rsidR="00AF7A33">
        <w:t>7</w:t>
      </w:r>
      <w:r w:rsidR="00135110">
        <w:t xml:space="preserve"> </w:t>
      </w:r>
      <w:r>
        <w:t xml:space="preserve">SWZ), zawiadomień oraz przekazywanie informacji odbywa się elektronicznie za pośrednictwem </w:t>
      </w:r>
      <w:r w:rsidRPr="00135110">
        <w:rPr>
          <w:b/>
          <w:iCs/>
        </w:rPr>
        <w:t xml:space="preserve">dedykowanego </w:t>
      </w:r>
      <w:r w:rsidR="00135110" w:rsidRPr="00135110">
        <w:rPr>
          <w:b/>
          <w:iCs/>
        </w:rPr>
        <w:t>F</w:t>
      </w:r>
      <w:r w:rsidRPr="00135110">
        <w:rPr>
          <w:b/>
          <w:iCs/>
        </w:rPr>
        <w:t xml:space="preserve">ormularza dostępnego na </w:t>
      </w:r>
      <w:proofErr w:type="spellStart"/>
      <w:r w:rsidRPr="00135110">
        <w:rPr>
          <w:b/>
          <w:iCs/>
        </w:rPr>
        <w:t>ePUAP</w:t>
      </w:r>
      <w:proofErr w:type="spellEnd"/>
      <w:r w:rsidRPr="00FB690B">
        <w:rPr>
          <w:b/>
          <w:i/>
        </w:rPr>
        <w:t xml:space="preserve"> </w:t>
      </w:r>
      <w:r w:rsidRPr="00FB690B">
        <w:rPr>
          <w:b/>
        </w:rPr>
        <w:t xml:space="preserve">(Elektroniczna Skrzynka Podawcza – nazwa – Urząd </w:t>
      </w:r>
      <w:r w:rsidR="00135110">
        <w:rPr>
          <w:b/>
        </w:rPr>
        <w:t>Gminy w Rzeczycy</w:t>
      </w:r>
      <w:r w:rsidRPr="00FB690B">
        <w:rPr>
          <w:b/>
        </w:rPr>
        <w:t xml:space="preserve">) </w:t>
      </w:r>
      <w:r w:rsidRPr="00135110">
        <w:rPr>
          <w:b/>
          <w:iCs/>
        </w:rPr>
        <w:t xml:space="preserve">oraz udostępnionego przez </w:t>
      </w:r>
      <w:proofErr w:type="spellStart"/>
      <w:r w:rsidRPr="00135110">
        <w:rPr>
          <w:b/>
          <w:iCs/>
        </w:rPr>
        <w:t>miniPortal</w:t>
      </w:r>
      <w:proofErr w:type="spellEnd"/>
      <w:r w:rsidRPr="00135110">
        <w:rPr>
          <w:b/>
          <w:iCs/>
        </w:rPr>
        <w:t xml:space="preserve"> (Formularz do komunikacji)</w:t>
      </w:r>
      <w:r w:rsidRPr="00FB690B">
        <w:rPr>
          <w:b/>
          <w:i/>
        </w:rPr>
        <w:t>.</w:t>
      </w:r>
    </w:p>
    <w:p w14:paraId="7CD6C21A" w14:textId="574A2D0F" w:rsidR="00135110" w:rsidRPr="00135110" w:rsidRDefault="00FB690B">
      <w:pPr>
        <w:pStyle w:val="Akapitzlist"/>
        <w:widowControl w:val="0"/>
        <w:numPr>
          <w:ilvl w:val="0"/>
          <w:numId w:val="8"/>
        </w:numPr>
        <w:tabs>
          <w:tab w:val="left" w:pos="1133"/>
        </w:tabs>
        <w:autoSpaceDE w:val="0"/>
        <w:autoSpaceDN w:val="0"/>
        <w:spacing w:before="116" w:line="276" w:lineRule="auto"/>
        <w:ind w:left="357" w:hanging="357"/>
      </w:pPr>
      <w:r>
        <w:t>Zamawiający może również komunikować się z Wykonawcami za pomocą poczty elektronicznej, e-mail:</w:t>
      </w:r>
      <w:r w:rsidRPr="00135110">
        <w:rPr>
          <w:color w:val="0000FF"/>
        </w:rPr>
        <w:t xml:space="preserve"> </w:t>
      </w:r>
      <w:hyperlink r:id="rId22" w:history="1">
        <w:r w:rsidR="00135110" w:rsidRPr="00945A38">
          <w:rPr>
            <w:rStyle w:val="Hipercze"/>
          </w:rPr>
          <w:t>ug@rzeczyca.pl</w:t>
        </w:r>
      </w:hyperlink>
      <w:r w:rsidR="00EE7CCD">
        <w:rPr>
          <w:rStyle w:val="Hipercze"/>
          <w:u w:val="none"/>
        </w:rPr>
        <w:t xml:space="preserve"> </w:t>
      </w:r>
      <w:r w:rsidR="00EE7CCD" w:rsidRPr="00EE7CCD">
        <w:rPr>
          <w:rStyle w:val="Hipercze"/>
          <w:color w:val="auto"/>
          <w:u w:val="none"/>
        </w:rPr>
        <w:t>lub</w:t>
      </w:r>
      <w:r w:rsidR="00EE7CCD">
        <w:rPr>
          <w:rStyle w:val="Hipercze"/>
          <w:u w:val="none"/>
        </w:rPr>
        <w:t xml:space="preserve"> </w:t>
      </w:r>
      <w:hyperlink r:id="rId23" w:history="1">
        <w:r w:rsidR="00211EC4" w:rsidRPr="001A28F8">
          <w:rPr>
            <w:rStyle w:val="Hipercze"/>
          </w:rPr>
          <w:t>j.kolodziejczyk@rzeczyca.pl</w:t>
        </w:r>
      </w:hyperlink>
      <w:r w:rsidR="00EE7CCD" w:rsidRPr="00EE7CCD">
        <w:rPr>
          <w:rStyle w:val="Hipercze"/>
          <w:color w:val="auto"/>
          <w:u w:val="none"/>
        </w:rPr>
        <w:t>.</w:t>
      </w:r>
      <w:r w:rsidR="00EE7CCD">
        <w:rPr>
          <w:rStyle w:val="Hipercze"/>
        </w:rPr>
        <w:t xml:space="preserve"> </w:t>
      </w:r>
      <w:hyperlink r:id="rId24"/>
    </w:p>
    <w:p w14:paraId="73358710" w14:textId="6923AA6F" w:rsidR="005C3C03" w:rsidRDefault="00FB690B">
      <w:pPr>
        <w:pStyle w:val="Akapitzlist"/>
        <w:widowControl w:val="0"/>
        <w:numPr>
          <w:ilvl w:val="0"/>
          <w:numId w:val="8"/>
        </w:numPr>
        <w:tabs>
          <w:tab w:val="left" w:pos="1133"/>
        </w:tabs>
        <w:autoSpaceDE w:val="0"/>
        <w:autoSpaceDN w:val="0"/>
        <w:spacing w:before="116" w:line="276" w:lineRule="auto"/>
        <w:ind w:left="357" w:hanging="357"/>
      </w:pPr>
      <w:r>
        <w:t xml:space="preserve">Dokumenty elektroniczne, oświadczenia lub elektroniczne kopie dokumentów lub oświadczeń składane są przez Wykonawcę za pośrednictwem </w:t>
      </w:r>
      <w:r w:rsidRPr="00135110">
        <w:rPr>
          <w:b/>
          <w:bCs/>
          <w:iCs/>
        </w:rPr>
        <w:t>Formularza do komunikacji</w:t>
      </w:r>
      <w:r w:rsidRPr="00135110">
        <w:rPr>
          <w:i/>
        </w:rPr>
        <w:t xml:space="preserve"> </w:t>
      </w:r>
      <w:r>
        <w:t>jako załączniki. Zamawiający dopuszcza również możliwość składania dokumentów elektronicznych, oświadczeń lub elektronicznych kopii dokumentów lub oświadczeń za pomocą poczty elektronicznej, na</w:t>
      </w:r>
      <w:r w:rsidR="00135110">
        <w:t> </w:t>
      </w:r>
      <w:r>
        <w:t xml:space="preserve">wskazany w </w:t>
      </w:r>
      <w:r w:rsidR="00135110">
        <w:t xml:space="preserve">Rozdziale </w:t>
      </w:r>
      <w:r w:rsidR="00135110" w:rsidRPr="00211EC4">
        <w:t>X</w:t>
      </w:r>
      <w:r w:rsidR="004C04A6" w:rsidRPr="00211EC4">
        <w:t>I</w:t>
      </w:r>
      <w:r w:rsidR="00AF7A33" w:rsidRPr="00211EC4">
        <w:t>I</w:t>
      </w:r>
      <w:r w:rsidR="00135110">
        <w:t xml:space="preserve"> </w:t>
      </w:r>
      <w:r>
        <w:t xml:space="preserve">pkt </w:t>
      </w:r>
      <w:r w:rsidR="00AF7A33">
        <w:t>19</w:t>
      </w:r>
      <w:r>
        <w:t xml:space="preserve"> SWZ adres email. </w:t>
      </w:r>
    </w:p>
    <w:p w14:paraId="0DE9A278" w14:textId="30432ACD" w:rsidR="00FB690B" w:rsidRDefault="00FB690B">
      <w:pPr>
        <w:pStyle w:val="Akapitzlist"/>
        <w:widowControl w:val="0"/>
        <w:numPr>
          <w:ilvl w:val="0"/>
          <w:numId w:val="8"/>
        </w:numPr>
        <w:tabs>
          <w:tab w:val="left" w:pos="1133"/>
        </w:tabs>
        <w:autoSpaceDE w:val="0"/>
        <w:autoSpaceDN w:val="0"/>
        <w:spacing w:before="116" w:line="276" w:lineRule="auto"/>
        <w:ind w:left="357" w:hanging="357"/>
      </w:pPr>
      <w:r>
        <w:t>Sposób sporządzenia</w:t>
      </w:r>
      <w:r w:rsidR="005C3C03">
        <w:t xml:space="preserve"> oferty,</w:t>
      </w:r>
      <w:r>
        <w:t xml:space="preserve"> dokumentów elektronicznych, oświadczeń lub elektronicznych kopii dokumentów lub oświadczeń musi być zgodny z następującymi</w:t>
      </w:r>
      <w:r w:rsidRPr="00135110">
        <w:rPr>
          <w:spacing w:val="-5"/>
        </w:rPr>
        <w:t xml:space="preserve"> </w:t>
      </w:r>
      <w:r>
        <w:t>rozporządzeniami:</w:t>
      </w:r>
    </w:p>
    <w:p w14:paraId="51354E16" w14:textId="5F5736B7" w:rsidR="00135110" w:rsidRPr="005C4010" w:rsidRDefault="00FB690B">
      <w:pPr>
        <w:pStyle w:val="Akapitzlist"/>
        <w:widowControl w:val="0"/>
        <w:numPr>
          <w:ilvl w:val="1"/>
          <w:numId w:val="8"/>
        </w:numPr>
        <w:tabs>
          <w:tab w:val="left" w:pos="1558"/>
        </w:tabs>
        <w:autoSpaceDE w:val="0"/>
        <w:autoSpaceDN w:val="0"/>
        <w:spacing w:line="276" w:lineRule="auto"/>
        <w:ind w:left="828" w:hanging="471"/>
      </w:pPr>
      <w:r>
        <w:t>Rozporządzeniem Prezesa Rady Ministrów z dnia Prezesa Rady Ministrów z dnia 30</w:t>
      </w:r>
      <w:r w:rsidR="00135110">
        <w:t> </w:t>
      </w:r>
      <w:r>
        <w:t>grudnia 2020 r. w sprawie sposobu sporządzania i przekazywania informacji oraz wymagań technicznych dla dokumentów elektronicznych oraz środków komunikacji elektronicznej w</w:t>
      </w:r>
      <w:r w:rsidR="00135110">
        <w:t> </w:t>
      </w:r>
      <w:r>
        <w:t xml:space="preserve">postępowaniu o udzielenie zamówienia publicznego lub konkursie </w:t>
      </w:r>
      <w:r w:rsidRPr="005C4010">
        <w:t xml:space="preserve">(Dz.U. </w:t>
      </w:r>
      <w:r w:rsidR="00135110" w:rsidRPr="005C4010">
        <w:t xml:space="preserve">2020 r. </w:t>
      </w:r>
      <w:r w:rsidRPr="005C4010">
        <w:t>poz.</w:t>
      </w:r>
      <w:r w:rsidRPr="005C4010">
        <w:rPr>
          <w:spacing w:val="-2"/>
        </w:rPr>
        <w:t xml:space="preserve"> </w:t>
      </w:r>
      <w:r w:rsidRPr="005C4010">
        <w:t>2452)</w:t>
      </w:r>
      <w:r w:rsidR="00135110" w:rsidRPr="005C4010">
        <w:t>;</w:t>
      </w:r>
    </w:p>
    <w:p w14:paraId="13F26A74" w14:textId="1E03E2FC" w:rsidR="005C3C03" w:rsidRPr="005C4010" w:rsidRDefault="00FB690B">
      <w:pPr>
        <w:pStyle w:val="Akapitzlist"/>
        <w:widowControl w:val="0"/>
        <w:numPr>
          <w:ilvl w:val="1"/>
          <w:numId w:val="8"/>
        </w:numPr>
        <w:tabs>
          <w:tab w:val="left" w:pos="1558"/>
        </w:tabs>
        <w:autoSpaceDE w:val="0"/>
        <w:autoSpaceDN w:val="0"/>
        <w:spacing w:line="276" w:lineRule="auto"/>
        <w:ind w:left="828" w:hanging="471"/>
      </w:pPr>
      <w:r w:rsidRPr="005C4010">
        <w:t>Rozporządzeniem Ministra Rozwoju, Pracy i Technologii z dnia 23 grudnia 2020 r</w:t>
      </w:r>
      <w:r w:rsidR="00135110" w:rsidRPr="005C4010">
        <w:t>.</w:t>
      </w:r>
      <w:r w:rsidRPr="005C4010">
        <w:t xml:space="preserve"> w</w:t>
      </w:r>
      <w:r w:rsidR="00135110" w:rsidRPr="005C4010">
        <w:t> </w:t>
      </w:r>
      <w:r w:rsidRPr="005C4010">
        <w:t>sprawie podmiotowych środków dowodowych oraz innych dokumentów lub oświadczeń jakich może żądać zamawiający od wykonawcy (Dz. U.</w:t>
      </w:r>
      <w:r w:rsidR="00D15309">
        <w:t xml:space="preserve"> 2020</w:t>
      </w:r>
      <w:r w:rsidRPr="005C4010">
        <w:t xml:space="preserve"> poz.</w:t>
      </w:r>
      <w:r w:rsidRPr="005C4010">
        <w:rPr>
          <w:spacing w:val="4"/>
        </w:rPr>
        <w:t xml:space="preserve"> </w:t>
      </w:r>
      <w:r w:rsidRPr="005C4010">
        <w:t>2415)</w:t>
      </w:r>
      <w:r w:rsidR="005C3C03" w:rsidRPr="005C4010">
        <w:t>;</w:t>
      </w:r>
    </w:p>
    <w:p w14:paraId="5BECC01F" w14:textId="35AA9A04" w:rsidR="005C3C03" w:rsidRDefault="005C3C03">
      <w:pPr>
        <w:pStyle w:val="Akapitzlist"/>
        <w:widowControl w:val="0"/>
        <w:numPr>
          <w:ilvl w:val="1"/>
          <w:numId w:val="8"/>
        </w:numPr>
        <w:tabs>
          <w:tab w:val="left" w:pos="1558"/>
        </w:tabs>
        <w:autoSpaceDE w:val="0"/>
        <w:autoSpaceDN w:val="0"/>
        <w:spacing w:line="276" w:lineRule="auto"/>
        <w:ind w:left="828" w:hanging="471"/>
      </w:pPr>
      <w:r>
        <w:t xml:space="preserve">Rozporządzeniem Rady Ministrów z dnia 12 kwietnia 2012 r. w sprawie Krajowych Ram </w:t>
      </w:r>
      <w:r>
        <w:lastRenderedPageBreak/>
        <w:t>Interoperacyjności, minimalnych wymagań dla rejestrów publicznych i wymiany informacji w postaci elektronicznej oraz minimalnych wymagań dla systemów teleinformatycznych (Dz.U. z 2017 r. poz. 2247 ze zm.)</w:t>
      </w:r>
      <w:r w:rsidR="00135110">
        <w:t>.</w:t>
      </w:r>
      <w:r>
        <w:t xml:space="preserve"> Zamawiający zwraca uwagę, że wśród formatów powszechnych a </w:t>
      </w:r>
      <w:r w:rsidRPr="005C3C03">
        <w:rPr>
          <w:b/>
          <w:bCs/>
        </w:rPr>
        <w:t>NIE</w:t>
      </w:r>
      <w:r>
        <w:t xml:space="preserve"> </w:t>
      </w:r>
      <w:r w:rsidRPr="005C3C03">
        <w:rPr>
          <w:b/>
          <w:bCs/>
        </w:rPr>
        <w:t xml:space="preserve">WYSTĘPUJĄCYCH </w:t>
      </w:r>
      <w:r>
        <w:t xml:space="preserve"> w rozporządzeniu w niniejszym rozporządzeniu występują, w szczególności: .</w:t>
      </w:r>
      <w:proofErr w:type="spellStart"/>
      <w:r>
        <w:t>rar</w:t>
      </w:r>
      <w:proofErr w:type="spellEnd"/>
      <w:r>
        <w:t>, .gif, .</w:t>
      </w:r>
      <w:proofErr w:type="spellStart"/>
      <w:r>
        <w:t>numbers</w:t>
      </w:r>
      <w:proofErr w:type="spellEnd"/>
      <w:r>
        <w:t>, .</w:t>
      </w:r>
      <w:proofErr w:type="spellStart"/>
      <w:r>
        <w:t>pages</w:t>
      </w:r>
      <w:proofErr w:type="spellEnd"/>
      <w:r>
        <w:t>. Dokumenty złożone w takich plikach zostaną uznane za złożone nieskuteczn</w:t>
      </w:r>
      <w:r w:rsidR="00626285">
        <w:t>i</w:t>
      </w:r>
      <w:r>
        <w:t>e.</w:t>
      </w:r>
    </w:p>
    <w:p w14:paraId="421753F8" w14:textId="6CE36464" w:rsidR="00135110" w:rsidRDefault="00FB690B">
      <w:pPr>
        <w:pStyle w:val="Akapitzlist"/>
        <w:widowControl w:val="0"/>
        <w:numPr>
          <w:ilvl w:val="0"/>
          <w:numId w:val="8"/>
        </w:numPr>
        <w:tabs>
          <w:tab w:val="left" w:pos="1133"/>
        </w:tabs>
        <w:autoSpaceDE w:val="0"/>
        <w:autoSpaceDN w:val="0"/>
        <w:spacing w:line="276" w:lineRule="auto"/>
        <w:ind w:left="357" w:hanging="357"/>
      </w:pPr>
      <w:r>
        <w:t>Jeżeli Zamawiający lub Wykonawca przekazują oświadczenia, wnioski</w:t>
      </w:r>
      <w:r w:rsidR="00135110">
        <w:t xml:space="preserve"> (inne niż wskazane w rozdziale </w:t>
      </w:r>
      <w:r w:rsidR="00135110" w:rsidRPr="00D15309">
        <w:t>X</w:t>
      </w:r>
      <w:r w:rsidR="00AF7A33" w:rsidRPr="00D15309">
        <w:t>II pkt 17</w:t>
      </w:r>
      <w:r w:rsidR="00135110" w:rsidRPr="00D15309">
        <w:t xml:space="preserve"> SWZ</w:t>
      </w:r>
      <w:r w:rsidR="00135110">
        <w:t>)</w:t>
      </w:r>
      <w:r>
        <w:t>, zawiadomienia oraz informacje przy użyciu środków komunikacji elektronicznej, każda ze stron na żądanie drugiej strony niezwłocznie potwierdza fakt ich otrzymania.</w:t>
      </w:r>
    </w:p>
    <w:p w14:paraId="2C672BE3" w14:textId="77777777" w:rsidR="00135110" w:rsidRDefault="00FB690B">
      <w:pPr>
        <w:pStyle w:val="Akapitzlist"/>
        <w:widowControl w:val="0"/>
        <w:numPr>
          <w:ilvl w:val="0"/>
          <w:numId w:val="8"/>
        </w:numPr>
        <w:tabs>
          <w:tab w:val="left" w:pos="1133"/>
        </w:tabs>
        <w:autoSpaceDE w:val="0"/>
        <w:autoSpaceDN w:val="0"/>
        <w:spacing w:line="276" w:lineRule="auto"/>
        <w:ind w:left="357" w:hanging="357"/>
      </w:pPr>
      <w:r>
        <w:t>Korespondencja w postępowaniu prowadzona jest w języku polskim. Oznacza to, że wszelka korespondencja w języku obcym winna być złożona wraz z tłumaczeniem na język polski.</w:t>
      </w:r>
    </w:p>
    <w:p w14:paraId="71591D79" w14:textId="2860B683" w:rsidR="00955F1D" w:rsidRDefault="00FB690B">
      <w:pPr>
        <w:pStyle w:val="Akapitzlist"/>
        <w:widowControl w:val="0"/>
        <w:numPr>
          <w:ilvl w:val="0"/>
          <w:numId w:val="8"/>
        </w:numPr>
        <w:tabs>
          <w:tab w:val="left" w:pos="1133"/>
        </w:tabs>
        <w:autoSpaceDE w:val="0"/>
        <w:autoSpaceDN w:val="0"/>
        <w:spacing w:line="276" w:lineRule="auto"/>
        <w:ind w:left="357" w:hanging="357"/>
      </w:pPr>
      <w:r>
        <w:t>W przypadku podmiotów wspólnych wszelka korespondencja prowadzona będzie wyłącznie z</w:t>
      </w:r>
      <w:r w:rsidR="00135110">
        <w:t> </w:t>
      </w:r>
      <w:r>
        <w:t>pełnomocnikiem.</w:t>
      </w:r>
    </w:p>
    <w:p w14:paraId="5F89517A" w14:textId="7EDD1DD2" w:rsidR="00926CB0" w:rsidRDefault="00926CB0" w:rsidP="00FB690B">
      <w:pPr>
        <w:ind w:left="0" w:firstLine="0"/>
      </w:pPr>
    </w:p>
    <w:p w14:paraId="03CDFCA0" w14:textId="7703CB5F" w:rsidR="00542BEE" w:rsidRDefault="00542BEE" w:rsidP="00542BEE">
      <w:pPr>
        <w:pStyle w:val="Nagwek1"/>
      </w:pPr>
      <w:r>
        <w:t>ROZDZIAŁ X</w:t>
      </w:r>
      <w:r w:rsidR="004C04A6">
        <w:t>I</w:t>
      </w:r>
      <w:r w:rsidR="00626285">
        <w:t>II</w:t>
      </w:r>
      <w:r>
        <w:t>:</w:t>
      </w:r>
    </w:p>
    <w:p w14:paraId="7E8DB64F" w14:textId="3FD09D87" w:rsidR="00542BEE" w:rsidRDefault="00542BEE" w:rsidP="00542BEE">
      <w:pPr>
        <w:pStyle w:val="Nagwek1"/>
      </w:pPr>
      <w:r w:rsidRPr="00542BEE">
        <w:t>OPIS SPOSOBU PRZYGOTOWANIA OFERTY</w:t>
      </w:r>
    </w:p>
    <w:p w14:paraId="41381557" w14:textId="1F978785" w:rsidR="00542BEE" w:rsidRDefault="00542BEE" w:rsidP="00542BEE"/>
    <w:p w14:paraId="332F086C" w14:textId="77777777" w:rsidR="004F4A80" w:rsidRDefault="00542BEE">
      <w:pPr>
        <w:pStyle w:val="Akapitzlist"/>
        <w:numPr>
          <w:ilvl w:val="0"/>
          <w:numId w:val="9"/>
        </w:numPr>
        <w:ind w:left="357" w:hanging="357"/>
      </w:pPr>
      <w:r>
        <w:t>Wykonawca może złożyć tylko jedną ofertę</w:t>
      </w:r>
      <w:r w:rsidR="004F4A80">
        <w:t>.</w:t>
      </w:r>
    </w:p>
    <w:p w14:paraId="09229515" w14:textId="77777777" w:rsidR="007E59FA" w:rsidRDefault="004F4A80">
      <w:pPr>
        <w:pStyle w:val="Akapitzlist"/>
        <w:numPr>
          <w:ilvl w:val="0"/>
          <w:numId w:val="9"/>
        </w:numPr>
        <w:ind w:left="357" w:hanging="357"/>
      </w:pPr>
      <w:r>
        <w:t>Treść ofert powinna być zgodną z treścią SWZ.</w:t>
      </w:r>
      <w:r w:rsidR="007E59FA" w:rsidRPr="007E59FA">
        <w:t xml:space="preserve"> </w:t>
      </w:r>
    </w:p>
    <w:p w14:paraId="6B3006DE" w14:textId="08FEA8EF" w:rsidR="007E59FA" w:rsidRDefault="007E59FA">
      <w:pPr>
        <w:pStyle w:val="Akapitzlist"/>
        <w:numPr>
          <w:ilvl w:val="0"/>
          <w:numId w:val="9"/>
        </w:numPr>
        <w:ind w:left="357" w:hanging="357"/>
      </w:pPr>
      <w:r>
        <w:t>Oferta oraz pozostałe oświadczenia i dokumenty, dla których Zamawiający określił wzory w</w:t>
      </w:r>
      <w:r w:rsidR="00AF7A33">
        <w:t> </w:t>
      </w:r>
      <w:r>
        <w:t>formie formularzy zamieszczonych w załącznikach do SWZ, powinny być sporządzone zgodnie z tymi wzorami, co do treści oraz opisu kolumn i wierszy.</w:t>
      </w:r>
    </w:p>
    <w:p w14:paraId="6A645B55" w14:textId="62E5DA2D" w:rsidR="004F4A80" w:rsidRDefault="007E59FA">
      <w:pPr>
        <w:pStyle w:val="Akapitzlist"/>
        <w:numPr>
          <w:ilvl w:val="0"/>
          <w:numId w:val="9"/>
        </w:numPr>
        <w:ind w:left="357" w:hanging="357"/>
      </w:pPr>
      <w:r>
        <w:t>Treść oferty musi być sporządzona w języku polskim</w:t>
      </w:r>
      <w:r w:rsidR="002317F2">
        <w:t xml:space="preserve">. </w:t>
      </w:r>
      <w:r w:rsidR="002317F2" w:rsidRPr="002317F2">
        <w:t>Oferta, oświadczenia oraz każdy dokument złożony wraz z ofertą sporządzony w języku obcym winien być złożony wraz z tłumaczeniem na język polski.</w:t>
      </w:r>
      <w:r w:rsidR="002317F2">
        <w:t xml:space="preserve"> </w:t>
      </w:r>
      <w:r>
        <w:t>Każdy dokument składający się na ofertę powinien być czytelny.</w:t>
      </w:r>
    </w:p>
    <w:p w14:paraId="6FE77F71" w14:textId="7C0189D0" w:rsidR="00E10307" w:rsidRDefault="00542BEE">
      <w:pPr>
        <w:pStyle w:val="Akapitzlist"/>
        <w:numPr>
          <w:ilvl w:val="0"/>
          <w:numId w:val="9"/>
        </w:numPr>
        <w:ind w:left="357" w:hanging="357"/>
      </w:pPr>
      <w:r>
        <w:t xml:space="preserve">Ofertę składa się na </w:t>
      </w:r>
      <w:r w:rsidR="00E10307">
        <w:rPr>
          <w:b/>
          <w:bCs/>
        </w:rPr>
        <w:t>F</w:t>
      </w:r>
      <w:r>
        <w:rPr>
          <w:b/>
          <w:bCs/>
        </w:rPr>
        <w:t xml:space="preserve">ormularzu </w:t>
      </w:r>
      <w:r w:rsidR="00E10307">
        <w:rPr>
          <w:b/>
          <w:bCs/>
        </w:rPr>
        <w:t xml:space="preserve">Ofertowym </w:t>
      </w:r>
      <w:r w:rsidR="00E10307">
        <w:t xml:space="preserve">stanowiącym </w:t>
      </w:r>
      <w:r w:rsidR="00E10307" w:rsidRPr="000149D4">
        <w:rPr>
          <w:b/>
        </w:rPr>
        <w:t xml:space="preserve">załącznik nr </w:t>
      </w:r>
      <w:r w:rsidR="00536D67">
        <w:rPr>
          <w:b/>
        </w:rPr>
        <w:t>1</w:t>
      </w:r>
      <w:r w:rsidR="000149D4" w:rsidRPr="000149D4">
        <w:rPr>
          <w:b/>
        </w:rPr>
        <w:t xml:space="preserve"> </w:t>
      </w:r>
      <w:r w:rsidR="00E10307" w:rsidRPr="000149D4">
        <w:rPr>
          <w:b/>
        </w:rPr>
        <w:t>do SWZ</w:t>
      </w:r>
      <w:r w:rsidR="00E10307">
        <w:t>. Wraz z</w:t>
      </w:r>
      <w:r w:rsidR="000149D4">
        <w:t> </w:t>
      </w:r>
      <w:r w:rsidR="00E10307">
        <w:t>ofertą Wykonawca jest zobowiązany złożyć:</w:t>
      </w:r>
    </w:p>
    <w:p w14:paraId="57B1EE1E" w14:textId="3EE65E4A" w:rsidR="00691250" w:rsidRDefault="00691250">
      <w:pPr>
        <w:pStyle w:val="Akapitzlist"/>
        <w:numPr>
          <w:ilvl w:val="1"/>
          <w:numId w:val="9"/>
        </w:numPr>
      </w:pPr>
      <w:r w:rsidRPr="00D15309">
        <w:t xml:space="preserve">Oświadczenia, o których mowa z Rozdziale VII ust. </w:t>
      </w:r>
      <w:r w:rsidR="008D734E" w:rsidRPr="00D15309">
        <w:t>2, tj. JEDZ Wykonawcy, Wykonawców wspólnie ubiegających się o udzielenie zamówienia, podmiotów za zasobach, których Wykonawca polega (jeżeli dotyczy)</w:t>
      </w:r>
      <w:r w:rsidRPr="00D15309">
        <w:t>;</w:t>
      </w:r>
    </w:p>
    <w:p w14:paraId="26BC1FF1" w14:textId="65B10119" w:rsidR="00582698" w:rsidRPr="00D15309" w:rsidRDefault="00582698">
      <w:pPr>
        <w:pStyle w:val="Akapitzlist"/>
        <w:numPr>
          <w:ilvl w:val="1"/>
          <w:numId w:val="9"/>
        </w:numPr>
      </w:pPr>
      <w:r>
        <w:t>O</w:t>
      </w:r>
      <w:r w:rsidRPr="00582698">
        <w:t>świadczenie, że nie podlega wykluczeniu 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(UE) nr 833/2014 dotyczącego środków ograniczających w związku z działaniami Rosji destabilizującymi sytuację na Ukrainie (Dz.U. L 111 z 8.4.2022)</w:t>
      </w:r>
      <w:r>
        <w:t>.</w:t>
      </w:r>
    </w:p>
    <w:p w14:paraId="6508EC39" w14:textId="5F541AA5" w:rsidR="00691250" w:rsidRPr="00D15309" w:rsidRDefault="00691250">
      <w:pPr>
        <w:pStyle w:val="Akapitzlist"/>
        <w:numPr>
          <w:ilvl w:val="1"/>
          <w:numId w:val="9"/>
        </w:numPr>
      </w:pPr>
      <w:r w:rsidRPr="00D15309">
        <w:t>Dokumenty, z których wynika prawo do podpisania oferty, odpowiednie pełnomocnictwa (jeżeli dotyczy)</w:t>
      </w:r>
      <w:r w:rsidR="000149D4" w:rsidRPr="00D15309">
        <w:t>;</w:t>
      </w:r>
    </w:p>
    <w:p w14:paraId="638FA7CC" w14:textId="77777777" w:rsidR="003B30DC" w:rsidRPr="00D15309" w:rsidRDefault="003B30DC">
      <w:pPr>
        <w:pStyle w:val="Akapitzlist"/>
        <w:numPr>
          <w:ilvl w:val="1"/>
          <w:numId w:val="9"/>
        </w:numPr>
      </w:pPr>
      <w:r w:rsidRPr="00D15309">
        <w:t>Zobowiązanie podmiotu trzeciego do oddania swego zasobu na potrzeby Wykonawcy składającego ofertę (jeżeli dotyczy);</w:t>
      </w:r>
    </w:p>
    <w:p w14:paraId="7452871F" w14:textId="77777777" w:rsidR="003B30DC" w:rsidRPr="00D15309" w:rsidRDefault="000149D4">
      <w:pPr>
        <w:pStyle w:val="Akapitzlist"/>
        <w:numPr>
          <w:ilvl w:val="1"/>
          <w:numId w:val="9"/>
        </w:numPr>
      </w:pPr>
      <w:r w:rsidRPr="00D15309">
        <w:t>Oświadczenie o udziale Podwykonawców (jeżeli dotyczy)</w:t>
      </w:r>
      <w:r w:rsidR="003B30DC" w:rsidRPr="00D15309">
        <w:t>;</w:t>
      </w:r>
    </w:p>
    <w:p w14:paraId="0C2A4E62" w14:textId="218BDC4D" w:rsidR="00C63D66" w:rsidRPr="00B15136" w:rsidRDefault="00C63D66">
      <w:pPr>
        <w:pStyle w:val="Akapitzlist"/>
        <w:numPr>
          <w:ilvl w:val="0"/>
          <w:numId w:val="9"/>
        </w:numPr>
        <w:ind w:left="357" w:hanging="357"/>
        <w:rPr>
          <w:b/>
          <w:bCs/>
        </w:rPr>
      </w:pPr>
      <w:r w:rsidRPr="00C63D66">
        <w:t xml:space="preserve">Wykonawca składa ofertę za pośrednictwem Formularza do złożenia, zmiany, wycofania oferty lub wniosku dostępnego na </w:t>
      </w:r>
      <w:proofErr w:type="spellStart"/>
      <w:r w:rsidRPr="00C63D66">
        <w:t>ePUAP</w:t>
      </w:r>
      <w:proofErr w:type="spellEnd"/>
      <w:r w:rsidRPr="00C63D66">
        <w:t xml:space="preserve"> (Elektronicznej Skrzynki Podawczej – nazwa – Urząd </w:t>
      </w:r>
      <w:r>
        <w:t>Gminy w Rzeczycy</w:t>
      </w:r>
      <w:r w:rsidRPr="00C63D66">
        <w:t xml:space="preserve">) i udostępnionego również na </w:t>
      </w:r>
      <w:proofErr w:type="spellStart"/>
      <w:r w:rsidRPr="00C63D66">
        <w:t>miniPortalu</w:t>
      </w:r>
      <w:proofErr w:type="spellEnd"/>
      <w:r w:rsidRPr="00C63D66">
        <w:t xml:space="preserve">.  W formularzu oferty Wykonawca jest zobowiązany podać adres skrzynki </w:t>
      </w:r>
      <w:proofErr w:type="spellStart"/>
      <w:r w:rsidRPr="00C63D66">
        <w:t>ePUAP</w:t>
      </w:r>
      <w:proofErr w:type="spellEnd"/>
      <w:r w:rsidRPr="00C63D66">
        <w:t xml:space="preserve">, na którym prowadzona będzie korespondencja </w:t>
      </w:r>
      <w:r w:rsidRPr="00B15136">
        <w:t>związana z postępowaniem.</w:t>
      </w:r>
    </w:p>
    <w:p w14:paraId="02364DF0" w14:textId="0BB0904A" w:rsidR="00C63D66" w:rsidRPr="00B15136" w:rsidRDefault="00C63D66">
      <w:pPr>
        <w:pStyle w:val="Akapitzlist"/>
        <w:numPr>
          <w:ilvl w:val="0"/>
          <w:numId w:val="9"/>
        </w:numPr>
        <w:ind w:left="357" w:hanging="357"/>
        <w:rPr>
          <w:b/>
          <w:bCs/>
        </w:rPr>
      </w:pPr>
      <w:r w:rsidRPr="00B15136">
        <w:rPr>
          <w:b/>
          <w:bCs/>
        </w:rPr>
        <w:t>Wykonawca przygotuje elektroniczną ofertę, podpisuje ją kwalifikowanym podpisem elektronicznym</w:t>
      </w:r>
      <w:r w:rsidR="003B30DC">
        <w:rPr>
          <w:b/>
          <w:bCs/>
        </w:rPr>
        <w:t xml:space="preserve">, </w:t>
      </w:r>
      <w:r w:rsidR="00B15136" w:rsidRPr="00B15136">
        <w:rPr>
          <w:b/>
          <w:bCs/>
        </w:rPr>
        <w:t>następnie</w:t>
      </w:r>
      <w:r w:rsidRPr="00B15136">
        <w:rPr>
          <w:b/>
          <w:bCs/>
        </w:rPr>
        <w:t xml:space="preserve"> szyfruje ofertę i</w:t>
      </w:r>
      <w:r w:rsidR="00B15136">
        <w:rPr>
          <w:b/>
          <w:bCs/>
        </w:rPr>
        <w:t> </w:t>
      </w:r>
      <w:r w:rsidRPr="00B15136">
        <w:rPr>
          <w:b/>
          <w:bCs/>
        </w:rPr>
        <w:t xml:space="preserve">wysyła ją do Zamawiającego za pośrednictwem dedykowanych formularzy dostępnych na platformie </w:t>
      </w:r>
      <w:proofErr w:type="spellStart"/>
      <w:r w:rsidRPr="00B15136">
        <w:rPr>
          <w:b/>
          <w:bCs/>
        </w:rPr>
        <w:t>ePUAP</w:t>
      </w:r>
      <w:proofErr w:type="spellEnd"/>
      <w:r w:rsidRPr="00B15136">
        <w:rPr>
          <w:b/>
          <w:bCs/>
        </w:rPr>
        <w:t xml:space="preserve"> (Elektronicznej Skrzynki Podawczej – nazwa – Urząd Gminy w Rzeczycy).</w:t>
      </w:r>
    </w:p>
    <w:p w14:paraId="4E9B42EE" w14:textId="77777777" w:rsidR="00C63D66" w:rsidRPr="00C63D66" w:rsidRDefault="00C63D66">
      <w:pPr>
        <w:pStyle w:val="Akapitzlist"/>
        <w:numPr>
          <w:ilvl w:val="1"/>
          <w:numId w:val="9"/>
        </w:numPr>
      </w:pPr>
      <w:r w:rsidRPr="00C63D66">
        <w:lastRenderedPageBreak/>
        <w:t>Podpis kwalifikowany to podpis elektroniczny, który ma moc prawną taką jak podpis własnoręczny. Jest poświadczony specjalnym certyfikatem kwalifikowanym, który umożliwia weryfikację składającej podpis osoby. Tylko ta osoba, do której podpis i certyfikat są przyporządkowane, może go używać.</w:t>
      </w:r>
    </w:p>
    <w:p w14:paraId="2E482EF6" w14:textId="55843A4E" w:rsidR="00C63D66" w:rsidRPr="00C63D66" w:rsidRDefault="00C63D66">
      <w:pPr>
        <w:pStyle w:val="Akapitzlist"/>
        <w:numPr>
          <w:ilvl w:val="0"/>
          <w:numId w:val="9"/>
        </w:numPr>
        <w:ind w:left="357" w:hanging="357"/>
      </w:pPr>
      <w:r w:rsidRPr="00C63D66">
        <w:t xml:space="preserve">Sposób </w:t>
      </w:r>
      <w:r w:rsidR="003B30DC">
        <w:t xml:space="preserve">złożenia </w:t>
      </w:r>
      <w:r w:rsidRPr="00C63D66">
        <w:t xml:space="preserve">podpisu kwalifikowanego został opisany przez </w:t>
      </w:r>
      <w:r w:rsidR="00670792">
        <w:t>usługodawcę</w:t>
      </w:r>
      <w:r w:rsidRPr="00C63D66">
        <w:t xml:space="preserve"> posiadanego przez Wykonawcę podpisu</w:t>
      </w:r>
      <w:r w:rsidR="003B30DC">
        <w:t>.</w:t>
      </w:r>
    </w:p>
    <w:p w14:paraId="2195B36F" w14:textId="77777777" w:rsidR="002A50DA" w:rsidRDefault="00C63D66">
      <w:pPr>
        <w:pStyle w:val="Akapitzlist"/>
        <w:numPr>
          <w:ilvl w:val="0"/>
          <w:numId w:val="9"/>
        </w:numPr>
        <w:ind w:left="357" w:hanging="357"/>
      </w:pPr>
      <w:r>
        <w:t>Oferta powinna być podpisana przez osobę upoważnioną do reprezentowania Wykonawcy, zgodnie z formą reprezentacji Wykon</w:t>
      </w:r>
      <w:r w:rsidR="001B6A96">
        <w:t>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informacji z właściwego rejestru.</w:t>
      </w:r>
    </w:p>
    <w:p w14:paraId="68FAF3A8" w14:textId="379AEE8A" w:rsidR="002A50DA" w:rsidRPr="002A50DA" w:rsidRDefault="002A50DA">
      <w:pPr>
        <w:pStyle w:val="Akapitzlist"/>
        <w:numPr>
          <w:ilvl w:val="0"/>
          <w:numId w:val="9"/>
        </w:numPr>
        <w:ind w:left="357" w:hanging="357"/>
      </w:pPr>
      <w:r w:rsidRPr="002A50DA">
        <w:t xml:space="preserve">Pełnomocnictwo – jeżeli dotyczy - musi być załączone do oferty w oryginale w takiej samej formie jak składana oferta tj. w formie </w:t>
      </w:r>
      <w:proofErr w:type="spellStart"/>
      <w:r w:rsidRPr="002A50DA">
        <w:t>elektroniczne</w:t>
      </w:r>
      <w:r w:rsidR="00B23869">
        <w:t>j.</w:t>
      </w:r>
      <w:r w:rsidRPr="002A50DA">
        <w:t>opuszcza</w:t>
      </w:r>
      <w:proofErr w:type="spellEnd"/>
      <w:r w:rsidRPr="002A50DA">
        <w:t xml:space="preserve"> się także złożenie elektronicznej kopii pełnomocnictwa sporządzonego uprzednio w formie pisemnej w formie elektronicznego poświadczenia sporządzonego stosownie do art. 97 § 2 ustawy z dnia 14 lutego 1991 r. prawo o notariacie</w:t>
      </w:r>
      <w:r w:rsidR="00B15136">
        <w:t xml:space="preserve"> (Dz.U. z 202</w:t>
      </w:r>
      <w:r w:rsidR="00D15309">
        <w:t>2</w:t>
      </w:r>
      <w:r w:rsidR="00B15136">
        <w:t xml:space="preserve"> r. poz. 1</w:t>
      </w:r>
      <w:r w:rsidR="00D15309">
        <w:t>799</w:t>
      </w:r>
      <w:r w:rsidR="00B15136">
        <w:t xml:space="preserve"> ze zm.)</w:t>
      </w:r>
      <w:r w:rsidRPr="002A50DA">
        <w:t>, które to poświadczenie notariusz opatruje kwalifikowanym podpisem elektronicznym bądź też opatrzenie skanu pełnomocnictwa sporządzonego uprzednio w formie pisemnej kwalifikowanym podpisem, mocodawcy. Elektroniczna kopia pełnomocnictwa nie może być uwierzytelniona przez upełnomocnionego.</w:t>
      </w:r>
    </w:p>
    <w:p w14:paraId="4847C8AD" w14:textId="6E1BD2E5" w:rsidR="002A50DA" w:rsidRDefault="002A50DA">
      <w:pPr>
        <w:pStyle w:val="Akapitzlist"/>
        <w:numPr>
          <w:ilvl w:val="0"/>
          <w:numId w:val="9"/>
        </w:numPr>
        <w:ind w:left="357" w:hanging="357"/>
      </w:pPr>
      <w:r>
        <w:t>W przypadku składania oferty przez Wykonawców wspólnie ubiegających się o udzielenie zamówienia - pełnomocnictwo do reprezentowania wszystkich Wykonawców wspólnie ubiegających się o udzielenie zamówienia, ewentualnie umowę o współdziałaniu, z której będzie wynikać przedmiotowe pełnomocnictwo. Pełnomocnik może być ustanowiony do reprezentowania Wykonawców w postępowaniu albo reprezentowania w postępowaniu i zawarcia</w:t>
      </w:r>
      <w:r>
        <w:rPr>
          <w:spacing w:val="-5"/>
        </w:rPr>
        <w:t xml:space="preserve"> </w:t>
      </w:r>
      <w:r>
        <w:t>umowy</w:t>
      </w:r>
    </w:p>
    <w:p w14:paraId="08831273" w14:textId="11FC0A2E" w:rsidR="00691250" w:rsidRDefault="007E59FA">
      <w:pPr>
        <w:pStyle w:val="Akapitzlist"/>
        <w:numPr>
          <w:ilvl w:val="0"/>
          <w:numId w:val="9"/>
        </w:numPr>
        <w:ind w:left="357" w:hanging="357"/>
      </w:pPr>
      <w:r>
        <w:t>Jeśli oferta zawiera informacje stanowiące tajemnicę przedsi</w:t>
      </w:r>
      <w:r w:rsidR="00646E99">
        <w:t>ębiorstwa w rozumieniu ustawy z </w:t>
      </w:r>
      <w:r>
        <w:t>dnia 16 kwietnia 1993 r. o zwalczaniu nieuczciwej konkurencji</w:t>
      </w:r>
      <w:r w:rsidR="00B15136">
        <w:t xml:space="preserve">, </w:t>
      </w:r>
      <w:r>
        <w:t>Wykonawca powinien nie później niż w</w:t>
      </w:r>
      <w:r w:rsidR="00B15136">
        <w:t> </w:t>
      </w:r>
      <w:r>
        <w:t>terminie składania ofert, zastrzec, że nie mogą one być udostępnione oraz wykazać, iż zastrzeżone informacje stano</w:t>
      </w:r>
      <w:r w:rsidR="00646E99">
        <w:t>wią tajemnicę przedsiębiorstwa. Informacje stanowiące tajemnicę przedsiębiorstwa muszą być przekazane do Zamawiającego w wyodrębnionym pliku.</w:t>
      </w:r>
    </w:p>
    <w:p w14:paraId="15D08A44" w14:textId="25C20BF7" w:rsidR="002317F2" w:rsidRPr="002317F2" w:rsidRDefault="002317F2">
      <w:pPr>
        <w:pStyle w:val="Akapitzlist"/>
        <w:numPr>
          <w:ilvl w:val="0"/>
          <w:numId w:val="9"/>
        </w:numPr>
        <w:ind w:left="357" w:hanging="357"/>
      </w:pPr>
      <w:r w:rsidRPr="002317F2">
        <w:t>Poświadczenia za zgodność z oryginałem dokonuje odpowiednio Wykonawca, podmiot, na którego zdolnościach lub sytuacji polega Wykonawca, Wykonawcy wspólnie ubiegający się o</w:t>
      </w:r>
      <w:r>
        <w:t> </w:t>
      </w:r>
      <w:r w:rsidRPr="002317F2">
        <w:t xml:space="preserve">udzielenie zamówienia </w:t>
      </w:r>
      <w:r w:rsidR="00646E99">
        <w:t xml:space="preserve">publicznego albo podwykonawca, </w:t>
      </w:r>
      <w:r w:rsidRPr="002317F2">
        <w:t>w zakresie dokumentów lub oświadczeń, które każdego z nich dotyczą.</w:t>
      </w:r>
    </w:p>
    <w:p w14:paraId="0FBB4B01" w14:textId="0CD92A3A" w:rsidR="002317F2" w:rsidRPr="002317F2" w:rsidRDefault="002317F2">
      <w:pPr>
        <w:pStyle w:val="Akapitzlist"/>
        <w:numPr>
          <w:ilvl w:val="0"/>
          <w:numId w:val="9"/>
        </w:numPr>
        <w:ind w:left="357" w:hanging="357"/>
      </w:pPr>
      <w:r w:rsidRPr="002317F2">
        <w:t xml:space="preserve">W przypadku przekazywania przez Wykonawcę elektronicznej kopii dokumentu lub oświadczenia, opatrzenie jej kwalifikowanym podpisem elektronicznym przez wykonawcę albo odpowiednio przez podmiot, na którego zdolnościach lub sytuacji polega wykonawca na zasadach określonych w art. 118 ustawy </w:t>
      </w:r>
      <w:proofErr w:type="spellStart"/>
      <w:r w:rsidRPr="002317F2">
        <w:t>Pzp</w:t>
      </w:r>
      <w:proofErr w:type="spellEnd"/>
      <w:r w:rsidRPr="002317F2">
        <w:t xml:space="preserve">, albo przez </w:t>
      </w:r>
      <w:r w:rsidR="0081580B">
        <w:t>P</w:t>
      </w:r>
      <w:r w:rsidRPr="002317F2">
        <w:t>odwykonawcę jest równoznaczne z poświadczeniem elektronicznej kopii dokumentu lub oświadczenia za</w:t>
      </w:r>
      <w:r w:rsidR="00E87874">
        <w:t> </w:t>
      </w:r>
      <w:r w:rsidRPr="002317F2">
        <w:t>zgodność z</w:t>
      </w:r>
      <w:r w:rsidR="0081580B">
        <w:t> </w:t>
      </w:r>
      <w:r w:rsidRPr="002317F2">
        <w:t>oryginałem.</w:t>
      </w:r>
    </w:p>
    <w:p w14:paraId="276F6A2E" w14:textId="0235AF9E" w:rsidR="002317F2" w:rsidRPr="002317F2" w:rsidRDefault="002317F2">
      <w:pPr>
        <w:pStyle w:val="Akapitzlist"/>
        <w:numPr>
          <w:ilvl w:val="0"/>
          <w:numId w:val="9"/>
        </w:numPr>
        <w:ind w:left="357" w:hanging="357"/>
      </w:pPr>
      <w:r w:rsidRPr="002317F2">
        <w:t>W przypadku przekazywania przez Wykonawcę dokumentu elektronicznego w formacie poddającym dane kompresji, opatrzenie pliku zawierającego skompresowane dane kwalifikowanym podpisem elektronicznym jest równoznaczne z</w:t>
      </w:r>
      <w:r w:rsidR="0081580B">
        <w:t> </w:t>
      </w:r>
      <w:r w:rsidRPr="002317F2">
        <w:t>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p w14:paraId="77362BC2" w14:textId="6DD179CF" w:rsidR="002317F2" w:rsidRDefault="002317F2">
      <w:pPr>
        <w:pStyle w:val="Akapitzlist"/>
        <w:numPr>
          <w:ilvl w:val="0"/>
          <w:numId w:val="9"/>
        </w:numPr>
        <w:ind w:left="357" w:hanging="357"/>
      </w:pPr>
      <w:r>
        <w:t>Wykonawca może przed upływem terminu do składania ofert zmienić lub wycofać ofertę za</w:t>
      </w:r>
      <w:r w:rsidR="0081580B">
        <w:t> </w:t>
      </w:r>
      <w:r>
        <w:t>pośrednictwem Formularza do złożenia, zmiany, wycofania oferty lub wniosku dostępnego na</w:t>
      </w:r>
      <w:r w:rsidR="0081580B">
        <w:t> </w:t>
      </w:r>
      <w:proofErr w:type="spellStart"/>
      <w:r>
        <w:t>ePUAP</w:t>
      </w:r>
      <w:proofErr w:type="spellEnd"/>
      <w:r>
        <w:t xml:space="preserve"> (Elektronicznej Skrzynki Podawczej – nazwa– Urząd Gminy w Rzeczycy) i udostępnionych również na </w:t>
      </w:r>
      <w:proofErr w:type="spellStart"/>
      <w:r>
        <w:t>miniPortalu</w:t>
      </w:r>
      <w:proofErr w:type="spellEnd"/>
      <w:r>
        <w:t>. Sposób zmiany i wycofania oferty został opisany w Instrukcji użytkownika dostępnej na mini portalu.</w:t>
      </w:r>
    </w:p>
    <w:p w14:paraId="6EB312CF" w14:textId="57567FC4" w:rsidR="007E59FA" w:rsidRDefault="00813C72">
      <w:pPr>
        <w:pStyle w:val="Akapitzlist"/>
        <w:numPr>
          <w:ilvl w:val="0"/>
          <w:numId w:val="9"/>
        </w:numPr>
        <w:ind w:left="357" w:hanging="357"/>
      </w:pPr>
      <w:r>
        <w:t>Zmiana/wycofanie oferty:</w:t>
      </w:r>
    </w:p>
    <w:p w14:paraId="2C7053BA" w14:textId="502A1E29" w:rsidR="00813C72" w:rsidRDefault="00813C72">
      <w:pPr>
        <w:pStyle w:val="Akapitzlist"/>
        <w:numPr>
          <w:ilvl w:val="1"/>
          <w:numId w:val="9"/>
        </w:numPr>
        <w:ind w:left="828" w:hanging="471"/>
      </w:pPr>
      <w:r>
        <w:lastRenderedPageBreak/>
        <w:t xml:space="preserve">Wykonawca może przed upływem terminu składania ofert zmienić lub wycofać ofertę za pośrednictwem </w:t>
      </w:r>
      <w:r>
        <w:rPr>
          <w:b/>
          <w:bCs/>
        </w:rPr>
        <w:t xml:space="preserve">Formularza do złożenia, zmiany, wycofania oferty lub wniosku </w:t>
      </w:r>
      <w:r>
        <w:t xml:space="preserve">dostępnego na </w:t>
      </w:r>
      <w:proofErr w:type="spellStart"/>
      <w:r>
        <w:t>ePuap</w:t>
      </w:r>
      <w:proofErr w:type="spellEnd"/>
      <w:r>
        <w:t xml:space="preserve"> (Elektronicznej Skrzynki Podawczej – nazwa – Urząd Gminy w Rzeczycy) i</w:t>
      </w:r>
      <w:r w:rsidR="007737B8">
        <w:t> </w:t>
      </w:r>
      <w:r>
        <w:t xml:space="preserve">udostępnionych również na </w:t>
      </w:r>
      <w:proofErr w:type="spellStart"/>
      <w:r>
        <w:t>miniPortalu</w:t>
      </w:r>
      <w:proofErr w:type="spellEnd"/>
      <w:r>
        <w:t>. Sposób zmiany i wycofania oferty został opisany w</w:t>
      </w:r>
      <w:r w:rsidR="007737B8">
        <w:t> </w:t>
      </w:r>
      <w:r>
        <w:rPr>
          <w:b/>
          <w:bCs/>
        </w:rPr>
        <w:t xml:space="preserve">Instrukcji użytkownika </w:t>
      </w:r>
      <w:r>
        <w:t>dostępnej na mini portalu.</w:t>
      </w:r>
    </w:p>
    <w:p w14:paraId="38346271" w14:textId="07A41BE8" w:rsidR="00C63D66" w:rsidRDefault="00813C72">
      <w:pPr>
        <w:pStyle w:val="Akapitzlist"/>
        <w:numPr>
          <w:ilvl w:val="1"/>
          <w:numId w:val="9"/>
        </w:numPr>
        <w:ind w:left="828" w:hanging="471"/>
      </w:pPr>
      <w:r>
        <w:t>Wykonawca po upływie terminu składania ofert nie może skutecznie dokonać zmiany ani wycofać złożonej oferty.</w:t>
      </w:r>
    </w:p>
    <w:p w14:paraId="4480AFF9" w14:textId="17EBC0D2" w:rsidR="0020626D" w:rsidRDefault="0020626D" w:rsidP="0020626D">
      <w:pPr>
        <w:pStyle w:val="Akapitzlist"/>
        <w:ind w:firstLine="0"/>
      </w:pPr>
    </w:p>
    <w:p w14:paraId="0CF18BEE" w14:textId="073E7A1B" w:rsidR="0020626D" w:rsidRDefault="0020626D" w:rsidP="0020626D">
      <w:pPr>
        <w:pStyle w:val="Nagwek1"/>
      </w:pPr>
      <w:r>
        <w:t>ROZDZIAŁ X</w:t>
      </w:r>
      <w:r w:rsidR="001F2CE4">
        <w:t>I</w:t>
      </w:r>
      <w:r>
        <w:t>V:</w:t>
      </w:r>
    </w:p>
    <w:p w14:paraId="2991E807" w14:textId="77777777" w:rsidR="0020626D" w:rsidRPr="00B14CE3" w:rsidRDefault="0020626D" w:rsidP="0020626D">
      <w:pPr>
        <w:pStyle w:val="Nagwek1"/>
      </w:pPr>
      <w:r>
        <w:t>INFORMACJA DOTYCZĄCA WADIUM</w:t>
      </w:r>
    </w:p>
    <w:p w14:paraId="5D7F21B8" w14:textId="77777777" w:rsidR="0020626D" w:rsidRDefault="0020626D" w:rsidP="0020626D"/>
    <w:p w14:paraId="3B2B444D" w14:textId="61DD948B" w:rsidR="0020626D" w:rsidRDefault="004373D2">
      <w:pPr>
        <w:pStyle w:val="Akapitzlist"/>
        <w:numPr>
          <w:ilvl w:val="0"/>
          <w:numId w:val="29"/>
        </w:numPr>
        <w:ind w:left="284"/>
      </w:pPr>
      <w:r w:rsidRPr="004373D2">
        <w:t>Zamawiający nie wymaga wniesienia wadium.</w:t>
      </w:r>
    </w:p>
    <w:p w14:paraId="6ED59C9F" w14:textId="10B7BA19" w:rsidR="00813C72" w:rsidRDefault="00813C72" w:rsidP="00813C72"/>
    <w:p w14:paraId="7A279365" w14:textId="02DF17A8" w:rsidR="00B14CE3" w:rsidRDefault="00B14CE3" w:rsidP="00813C72">
      <w:pPr>
        <w:pStyle w:val="Nagwek1"/>
      </w:pPr>
      <w:r>
        <w:t>ROZDZIAŁ XV:</w:t>
      </w:r>
    </w:p>
    <w:p w14:paraId="68B2CCE5" w14:textId="5B4E9582" w:rsidR="00B14CE3" w:rsidRDefault="00B14CE3" w:rsidP="00813C72">
      <w:pPr>
        <w:pStyle w:val="Nagwek1"/>
      </w:pPr>
      <w:r>
        <w:t>TERMIN ZWIĄZANIA Z OFERTĄ</w:t>
      </w:r>
    </w:p>
    <w:p w14:paraId="70CA73F7" w14:textId="77777777" w:rsidR="00B14CE3" w:rsidRDefault="00B14CE3" w:rsidP="00B14CE3"/>
    <w:p w14:paraId="4058F4ED" w14:textId="3B61BB8C" w:rsidR="003C6B74" w:rsidRPr="00B15136" w:rsidRDefault="00B14CE3">
      <w:pPr>
        <w:pStyle w:val="Akapitzlist"/>
        <w:numPr>
          <w:ilvl w:val="0"/>
          <w:numId w:val="15"/>
        </w:numPr>
        <w:ind w:left="357" w:hanging="357"/>
        <w:rPr>
          <w:color w:val="000000" w:themeColor="text1"/>
        </w:rPr>
      </w:pPr>
      <w:bookmarkStart w:id="5" w:name="_Hlk74220812"/>
      <w:r w:rsidRPr="00B15136">
        <w:rPr>
          <w:color w:val="000000" w:themeColor="text1"/>
        </w:rPr>
        <w:t>Wykonawca jest</w:t>
      </w:r>
      <w:r w:rsidR="00646E99" w:rsidRPr="00B15136">
        <w:rPr>
          <w:color w:val="000000" w:themeColor="text1"/>
        </w:rPr>
        <w:t xml:space="preserve"> związany z ofertą </w:t>
      </w:r>
      <w:r w:rsidR="00990CF6">
        <w:rPr>
          <w:color w:val="000000" w:themeColor="text1"/>
        </w:rPr>
        <w:t xml:space="preserve">90 dni od upływu dnia składania ofert, tj. </w:t>
      </w:r>
      <w:r w:rsidR="00646E99" w:rsidRPr="00B15136">
        <w:rPr>
          <w:color w:val="000000" w:themeColor="text1"/>
        </w:rPr>
        <w:t xml:space="preserve">do dnia </w:t>
      </w:r>
      <w:r w:rsidR="008A4DE0">
        <w:rPr>
          <w:b/>
          <w:bCs/>
        </w:rPr>
        <w:t>22</w:t>
      </w:r>
      <w:r w:rsidR="0066392D" w:rsidRPr="00CE3C00">
        <w:rPr>
          <w:b/>
          <w:bCs/>
        </w:rPr>
        <w:t xml:space="preserve"> lutego</w:t>
      </w:r>
      <w:r w:rsidR="00646E99" w:rsidRPr="00CE3C00">
        <w:rPr>
          <w:b/>
        </w:rPr>
        <w:t xml:space="preserve"> 202</w:t>
      </w:r>
      <w:r w:rsidR="0066392D" w:rsidRPr="00CE3C00">
        <w:rPr>
          <w:b/>
        </w:rPr>
        <w:t>3</w:t>
      </w:r>
      <w:r w:rsidR="00646E99" w:rsidRPr="00CE3C00">
        <w:rPr>
          <w:b/>
        </w:rPr>
        <w:t>r</w:t>
      </w:r>
      <w:r w:rsidR="00646E99" w:rsidRPr="00B15136">
        <w:rPr>
          <w:b/>
          <w:color w:val="000000" w:themeColor="text1"/>
        </w:rPr>
        <w:t>.</w:t>
      </w:r>
      <w:r w:rsidR="00646E99" w:rsidRPr="00B15136">
        <w:rPr>
          <w:color w:val="000000" w:themeColor="text1"/>
        </w:rPr>
        <w:t xml:space="preserve"> </w:t>
      </w:r>
      <w:r w:rsidR="003C6B74" w:rsidRPr="00B15136">
        <w:rPr>
          <w:color w:val="000000" w:themeColor="text1"/>
        </w:rPr>
        <w:t xml:space="preserve"> Zamawiający jednokrotnie,</w:t>
      </w:r>
      <w:r w:rsidRPr="00B15136">
        <w:rPr>
          <w:color w:val="000000" w:themeColor="text1"/>
        </w:rPr>
        <w:t xml:space="preserve"> przed</w:t>
      </w:r>
      <w:r w:rsidR="003C6B74" w:rsidRPr="00B15136">
        <w:rPr>
          <w:color w:val="000000" w:themeColor="text1"/>
        </w:rPr>
        <w:t xml:space="preserve"> upływem terminu związania ofertą,</w:t>
      </w:r>
      <w:r w:rsidRPr="00B15136">
        <w:rPr>
          <w:color w:val="000000" w:themeColor="text1"/>
        </w:rPr>
        <w:t xml:space="preserve"> </w:t>
      </w:r>
      <w:r w:rsidR="003C6B74" w:rsidRPr="00B15136">
        <w:rPr>
          <w:color w:val="000000" w:themeColor="text1"/>
        </w:rPr>
        <w:t xml:space="preserve">może </w:t>
      </w:r>
      <w:r w:rsidRPr="00B15136">
        <w:rPr>
          <w:color w:val="000000" w:themeColor="text1"/>
        </w:rPr>
        <w:t>zwrócić się</w:t>
      </w:r>
      <w:r w:rsidR="003C6B74" w:rsidRPr="00B15136">
        <w:rPr>
          <w:color w:val="000000" w:themeColor="text1"/>
        </w:rPr>
        <w:t xml:space="preserve"> do W</w:t>
      </w:r>
      <w:r w:rsidRPr="00B15136">
        <w:rPr>
          <w:color w:val="000000" w:themeColor="text1"/>
        </w:rPr>
        <w:t>ykonawców o wyrażenie zgody na</w:t>
      </w:r>
      <w:r w:rsidR="00B15136">
        <w:rPr>
          <w:color w:val="000000" w:themeColor="text1"/>
        </w:rPr>
        <w:t> </w:t>
      </w:r>
      <w:r w:rsidRPr="00B15136">
        <w:rPr>
          <w:color w:val="000000" w:themeColor="text1"/>
        </w:rPr>
        <w:t>przedłużenie tego terminu o oznaczony okres nie dłuższy jednak niż</w:t>
      </w:r>
      <w:r w:rsidR="003C6B74" w:rsidRPr="00B15136">
        <w:rPr>
          <w:color w:val="000000" w:themeColor="text1"/>
        </w:rPr>
        <w:t xml:space="preserve"> </w:t>
      </w:r>
      <w:r w:rsidR="003B30DC">
        <w:rPr>
          <w:color w:val="000000" w:themeColor="text1"/>
        </w:rPr>
        <w:t>6</w:t>
      </w:r>
      <w:r w:rsidRPr="00B15136">
        <w:rPr>
          <w:color w:val="000000" w:themeColor="text1"/>
        </w:rPr>
        <w:t>0 dni.</w:t>
      </w:r>
      <w:bookmarkEnd w:id="5"/>
    </w:p>
    <w:p w14:paraId="21CFBF79" w14:textId="59A3326A" w:rsidR="00B14CE3" w:rsidRPr="00910B95" w:rsidRDefault="00B14CE3">
      <w:pPr>
        <w:pStyle w:val="Akapitzlist"/>
        <w:numPr>
          <w:ilvl w:val="0"/>
          <w:numId w:val="15"/>
        </w:numPr>
        <w:ind w:left="357" w:hanging="357"/>
      </w:pPr>
      <w:r w:rsidRPr="00910B95">
        <w:t>Bieg terminu</w:t>
      </w:r>
      <w:r w:rsidR="009028E0" w:rsidRPr="00910B95">
        <w:t xml:space="preserve"> związania z ofertą</w:t>
      </w:r>
      <w:r w:rsidRPr="00910B95">
        <w:t xml:space="preserve"> roz</w:t>
      </w:r>
      <w:r w:rsidR="003C6B74" w:rsidRPr="00910B95">
        <w:t>poczyna się od dnia złożenia</w:t>
      </w:r>
      <w:r w:rsidRPr="00910B95">
        <w:t xml:space="preserve"> ofert</w:t>
      </w:r>
      <w:r w:rsidR="00125710">
        <w:t>.</w:t>
      </w:r>
    </w:p>
    <w:p w14:paraId="67D829D0" w14:textId="77777777" w:rsidR="00B14CE3" w:rsidRPr="00B14CE3" w:rsidRDefault="00B14CE3" w:rsidP="00B14CE3"/>
    <w:p w14:paraId="58F0D49C" w14:textId="439B4433" w:rsidR="00B14CE3" w:rsidRDefault="00B14CE3" w:rsidP="00813C72">
      <w:pPr>
        <w:pStyle w:val="Nagwek1"/>
      </w:pPr>
      <w:r>
        <w:t>ROZDZIAŁ XV</w:t>
      </w:r>
      <w:r w:rsidR="001F2CE4">
        <w:t>I</w:t>
      </w:r>
      <w:r>
        <w:t>:</w:t>
      </w:r>
    </w:p>
    <w:p w14:paraId="1C242269" w14:textId="2A194F4C" w:rsidR="00813C72" w:rsidRDefault="00813C72" w:rsidP="00813C72">
      <w:pPr>
        <w:pStyle w:val="Nagwek1"/>
      </w:pPr>
      <w:r>
        <w:t>MIEJSCE I TERMIN OTWARCIA OFERT</w:t>
      </w:r>
    </w:p>
    <w:p w14:paraId="6C22E033" w14:textId="10FFF825" w:rsidR="00400109" w:rsidRDefault="00400109" w:rsidP="00400109"/>
    <w:p w14:paraId="46DF6168" w14:textId="268A4955" w:rsidR="00400109" w:rsidRPr="00B15136" w:rsidRDefault="00400109">
      <w:pPr>
        <w:pStyle w:val="Akapitzlist"/>
        <w:numPr>
          <w:ilvl w:val="0"/>
          <w:numId w:val="11"/>
        </w:numPr>
        <w:ind w:left="357" w:hanging="357"/>
        <w:rPr>
          <w:color w:val="000000" w:themeColor="text1"/>
        </w:rPr>
      </w:pPr>
      <w:bookmarkStart w:id="6" w:name="_Hlk73100743"/>
      <w:bookmarkStart w:id="7" w:name="_Hlk74221030"/>
      <w:bookmarkStart w:id="8" w:name="_Hlk66086841"/>
      <w:r w:rsidRPr="00B15136">
        <w:rPr>
          <w:color w:val="000000" w:themeColor="text1"/>
        </w:rPr>
        <w:t xml:space="preserve">Ofertę należy złożyć nie później niż do dnia </w:t>
      </w:r>
      <w:r w:rsidR="0066392D" w:rsidRPr="00151F10">
        <w:rPr>
          <w:b/>
        </w:rPr>
        <w:t>2</w:t>
      </w:r>
      <w:r w:rsidR="008A4DE0">
        <w:rPr>
          <w:b/>
        </w:rPr>
        <w:t>5</w:t>
      </w:r>
      <w:r w:rsidR="004672DF" w:rsidRPr="00151F10">
        <w:rPr>
          <w:b/>
        </w:rPr>
        <w:t xml:space="preserve"> </w:t>
      </w:r>
      <w:r w:rsidR="0066392D" w:rsidRPr="00151F10">
        <w:rPr>
          <w:b/>
        </w:rPr>
        <w:t>listopada</w:t>
      </w:r>
      <w:r w:rsidR="00646E99" w:rsidRPr="00151F10">
        <w:rPr>
          <w:b/>
        </w:rPr>
        <w:t xml:space="preserve"> 202</w:t>
      </w:r>
      <w:r w:rsidR="0066392D" w:rsidRPr="00151F10">
        <w:rPr>
          <w:b/>
        </w:rPr>
        <w:t>2</w:t>
      </w:r>
      <w:r w:rsidR="00646E99" w:rsidRPr="00151F10">
        <w:rPr>
          <w:b/>
        </w:rPr>
        <w:t xml:space="preserve"> </w:t>
      </w:r>
      <w:r w:rsidR="00646E99" w:rsidRPr="00B15136">
        <w:rPr>
          <w:b/>
          <w:color w:val="000000" w:themeColor="text1"/>
        </w:rPr>
        <w:t>r.</w:t>
      </w:r>
      <w:r w:rsidRPr="00B15136">
        <w:rPr>
          <w:color w:val="000000" w:themeColor="text1"/>
        </w:rPr>
        <w:t xml:space="preserve"> do godziny </w:t>
      </w:r>
      <w:r w:rsidR="00646E99" w:rsidRPr="00B15136">
        <w:rPr>
          <w:b/>
          <w:color w:val="000000" w:themeColor="text1"/>
        </w:rPr>
        <w:t>1</w:t>
      </w:r>
      <w:r w:rsidR="003B30DC">
        <w:rPr>
          <w:b/>
          <w:color w:val="000000" w:themeColor="text1"/>
        </w:rPr>
        <w:t>0</w:t>
      </w:r>
      <w:r w:rsidR="00646E99" w:rsidRPr="00B15136">
        <w:rPr>
          <w:b/>
          <w:color w:val="000000" w:themeColor="text1"/>
        </w:rPr>
        <w:t xml:space="preserve">:00 </w:t>
      </w:r>
      <w:r w:rsidRPr="00B15136">
        <w:rPr>
          <w:color w:val="000000" w:themeColor="text1"/>
        </w:rPr>
        <w:t xml:space="preserve"> za</w:t>
      </w:r>
      <w:r w:rsidR="007071C9" w:rsidRPr="00B15136">
        <w:rPr>
          <w:color w:val="000000" w:themeColor="text1"/>
        </w:rPr>
        <w:t> </w:t>
      </w:r>
      <w:r w:rsidRPr="00B15136">
        <w:rPr>
          <w:color w:val="000000" w:themeColor="text1"/>
        </w:rPr>
        <w:t xml:space="preserve">pośrednictwem </w:t>
      </w:r>
      <w:r w:rsidRPr="00B15136">
        <w:rPr>
          <w:b/>
          <w:bCs/>
          <w:color w:val="000000" w:themeColor="text1"/>
        </w:rPr>
        <w:t xml:space="preserve">Formularza do złożenia, zmiany, wycofania oferty lub wniosku </w:t>
      </w:r>
      <w:r w:rsidRPr="00B15136">
        <w:rPr>
          <w:color w:val="000000" w:themeColor="text1"/>
        </w:rPr>
        <w:t xml:space="preserve">dostępnego na </w:t>
      </w:r>
      <w:proofErr w:type="spellStart"/>
      <w:r w:rsidRPr="00B15136">
        <w:rPr>
          <w:color w:val="000000" w:themeColor="text1"/>
        </w:rPr>
        <w:t>ePUAP</w:t>
      </w:r>
      <w:proofErr w:type="spellEnd"/>
      <w:r w:rsidRPr="00B15136">
        <w:rPr>
          <w:color w:val="000000" w:themeColor="text1"/>
        </w:rPr>
        <w:t xml:space="preserve"> (Elektronicznej Skrzynki Podawczej – nazwa – Urząd Gminy w Rzeczycy) i</w:t>
      </w:r>
      <w:r w:rsidR="007071C9" w:rsidRPr="00B15136">
        <w:rPr>
          <w:color w:val="000000" w:themeColor="text1"/>
        </w:rPr>
        <w:t> </w:t>
      </w:r>
      <w:r w:rsidRPr="00B15136">
        <w:rPr>
          <w:color w:val="000000" w:themeColor="text1"/>
        </w:rPr>
        <w:t xml:space="preserve">udostępnionego również na </w:t>
      </w:r>
      <w:proofErr w:type="spellStart"/>
      <w:r w:rsidRPr="00B15136">
        <w:rPr>
          <w:color w:val="000000" w:themeColor="text1"/>
        </w:rPr>
        <w:t>miniPortalu</w:t>
      </w:r>
      <w:bookmarkEnd w:id="6"/>
      <w:proofErr w:type="spellEnd"/>
      <w:r w:rsidRPr="00B15136">
        <w:rPr>
          <w:color w:val="000000" w:themeColor="text1"/>
        </w:rPr>
        <w:t>.</w:t>
      </w:r>
      <w:bookmarkEnd w:id="7"/>
    </w:p>
    <w:bookmarkEnd w:id="8"/>
    <w:p w14:paraId="07B052EA" w14:textId="6108D7B7" w:rsidR="00400109" w:rsidRPr="00B15136" w:rsidRDefault="00400109">
      <w:pPr>
        <w:pStyle w:val="Akapitzlist"/>
        <w:numPr>
          <w:ilvl w:val="0"/>
          <w:numId w:val="11"/>
        </w:numPr>
        <w:ind w:left="357" w:hanging="357"/>
        <w:rPr>
          <w:color w:val="000000" w:themeColor="text1"/>
        </w:rPr>
      </w:pPr>
      <w:r w:rsidRPr="00B15136">
        <w:rPr>
          <w:color w:val="000000" w:themeColor="text1"/>
        </w:rPr>
        <w:t>Zamawiający najpóźniej przed otwarciem ofert udostępni na stronie internetowej prowadzonego postępowania informację o kwocie jaką zamierza przeznaczyć na sfinansowanie zamówienia.</w:t>
      </w:r>
    </w:p>
    <w:p w14:paraId="2B487614" w14:textId="0C96DF13" w:rsidR="00400109" w:rsidRPr="00B15136" w:rsidRDefault="00400109">
      <w:pPr>
        <w:pStyle w:val="Akapitzlist"/>
        <w:numPr>
          <w:ilvl w:val="0"/>
          <w:numId w:val="11"/>
        </w:numPr>
        <w:ind w:left="357" w:hanging="357"/>
        <w:rPr>
          <w:color w:val="000000" w:themeColor="text1"/>
        </w:rPr>
      </w:pPr>
      <w:r w:rsidRPr="00B15136">
        <w:rPr>
          <w:color w:val="000000" w:themeColor="text1"/>
        </w:rPr>
        <w:t>Oferta może być złożona tylko do upływu terminu składania ofert.</w:t>
      </w:r>
    </w:p>
    <w:p w14:paraId="12F8A616" w14:textId="371A06EA" w:rsidR="00400109" w:rsidRPr="00B15136" w:rsidRDefault="00400109">
      <w:pPr>
        <w:pStyle w:val="Akapitzlist"/>
        <w:numPr>
          <w:ilvl w:val="0"/>
          <w:numId w:val="11"/>
        </w:numPr>
        <w:ind w:left="357" w:hanging="357"/>
        <w:rPr>
          <w:color w:val="000000" w:themeColor="text1"/>
        </w:rPr>
      </w:pPr>
      <w:r w:rsidRPr="00B15136">
        <w:rPr>
          <w:color w:val="000000" w:themeColor="text1"/>
        </w:rPr>
        <w:t>Zamawiający odrzuca ofertę jeżeli została złożona po terminie składania ofert.</w:t>
      </w:r>
    </w:p>
    <w:p w14:paraId="7C87FE3E" w14:textId="61C689CF" w:rsidR="00400109" w:rsidRPr="00990CF6" w:rsidRDefault="00646E99">
      <w:pPr>
        <w:pStyle w:val="Akapitzlist"/>
        <w:numPr>
          <w:ilvl w:val="0"/>
          <w:numId w:val="11"/>
        </w:numPr>
        <w:ind w:left="357" w:hanging="357"/>
        <w:rPr>
          <w:color w:val="FF0000"/>
        </w:rPr>
      </w:pPr>
      <w:bookmarkStart w:id="9" w:name="_Hlk66086901"/>
      <w:r w:rsidRPr="00B15136">
        <w:rPr>
          <w:color w:val="000000" w:themeColor="text1"/>
        </w:rPr>
        <w:t xml:space="preserve">Otwarcie ofert nastąpi w dniu </w:t>
      </w:r>
      <w:r w:rsidR="0066392D" w:rsidRPr="00151F10">
        <w:rPr>
          <w:b/>
        </w:rPr>
        <w:t>2</w:t>
      </w:r>
      <w:r w:rsidR="008A4DE0">
        <w:rPr>
          <w:b/>
        </w:rPr>
        <w:t>5</w:t>
      </w:r>
      <w:r w:rsidR="0066392D" w:rsidRPr="00151F10">
        <w:rPr>
          <w:b/>
        </w:rPr>
        <w:t xml:space="preserve"> listopada 2022 </w:t>
      </w:r>
      <w:r w:rsidRPr="00151F10">
        <w:rPr>
          <w:b/>
        </w:rPr>
        <w:t>r.</w:t>
      </w:r>
      <w:r w:rsidR="00F12600" w:rsidRPr="00151F10">
        <w:t xml:space="preserve"> o </w:t>
      </w:r>
      <w:r w:rsidR="00F12600" w:rsidRPr="00DB4FD9">
        <w:t xml:space="preserve">godz. </w:t>
      </w:r>
      <w:r w:rsidR="00830B3F" w:rsidRPr="00DB4FD9">
        <w:rPr>
          <w:b/>
        </w:rPr>
        <w:t>1</w:t>
      </w:r>
      <w:r w:rsidR="003B30DC" w:rsidRPr="00DB4FD9">
        <w:rPr>
          <w:b/>
        </w:rPr>
        <w:t>2</w:t>
      </w:r>
      <w:r w:rsidR="00830B3F" w:rsidRPr="00DB4FD9">
        <w:rPr>
          <w:b/>
        </w:rPr>
        <w:t>:00</w:t>
      </w:r>
      <w:r w:rsidRPr="00DB4FD9">
        <w:rPr>
          <w:b/>
        </w:rPr>
        <w:t>.</w:t>
      </w:r>
    </w:p>
    <w:bookmarkEnd w:id="9"/>
    <w:p w14:paraId="571FF64C" w14:textId="33EF2BD7" w:rsidR="00F12600" w:rsidRPr="000149D4" w:rsidRDefault="00F12600">
      <w:pPr>
        <w:pStyle w:val="Akapitzlist"/>
        <w:numPr>
          <w:ilvl w:val="0"/>
          <w:numId w:val="11"/>
        </w:numPr>
        <w:ind w:left="357" w:hanging="357"/>
      </w:pPr>
      <w:r w:rsidRPr="00B15136">
        <w:rPr>
          <w:color w:val="000000" w:themeColor="text1"/>
        </w:rPr>
        <w:t xml:space="preserve">Otwarcie ofert następuje poprzez użycie mechanizmu do odszyfrowania ofert dostępnego po zalogowaniu w zakładce Deszyfrowanie na </w:t>
      </w:r>
      <w:proofErr w:type="spellStart"/>
      <w:r w:rsidRPr="00B15136">
        <w:rPr>
          <w:color w:val="000000" w:themeColor="text1"/>
        </w:rPr>
        <w:t>miniPortalu</w:t>
      </w:r>
      <w:proofErr w:type="spellEnd"/>
      <w:r w:rsidRPr="00B15136">
        <w:rPr>
          <w:color w:val="000000" w:themeColor="text1"/>
        </w:rPr>
        <w:t xml:space="preserve"> i następuje poprzez wskazanie pliku </w:t>
      </w:r>
      <w:r w:rsidRPr="000149D4">
        <w:t>do odszyfrowania.</w:t>
      </w:r>
    </w:p>
    <w:p w14:paraId="60B758C4" w14:textId="5F06BD9E" w:rsidR="00F12600" w:rsidRDefault="00F12600">
      <w:pPr>
        <w:pStyle w:val="Akapitzlist"/>
        <w:numPr>
          <w:ilvl w:val="0"/>
          <w:numId w:val="11"/>
        </w:numPr>
        <w:ind w:left="357" w:hanging="357"/>
      </w:pPr>
      <w:r>
        <w:t>W przypadku awarii systemu teleinformatycznego przy użyciu, którego następuje otwarcie, która powoduje brak możliwości otwarcia ofert w terminie określonym w pkt 5 niniejszego rozdziału</w:t>
      </w:r>
      <w:r w:rsidR="00A62E3D">
        <w:t>, otwarcie ofert nastąpi niezwłocznie po usunięciu awarii.</w:t>
      </w:r>
    </w:p>
    <w:p w14:paraId="20A54FC9" w14:textId="32E65357" w:rsidR="00A62E3D" w:rsidRDefault="00A62E3D">
      <w:pPr>
        <w:pStyle w:val="Akapitzlist"/>
        <w:numPr>
          <w:ilvl w:val="0"/>
          <w:numId w:val="11"/>
        </w:numPr>
        <w:ind w:left="357" w:hanging="357"/>
      </w:pPr>
      <w:r>
        <w:t>Zamawiający niezwłocznie po otwarciu ofert udostępnia na stronie internetowej prowadzonego postępowania informacje dotyczące:</w:t>
      </w:r>
    </w:p>
    <w:p w14:paraId="4918019A" w14:textId="08D49931" w:rsidR="00A62E3D" w:rsidRDefault="00A62E3D">
      <w:pPr>
        <w:pStyle w:val="Akapitzlist"/>
        <w:numPr>
          <w:ilvl w:val="1"/>
          <w:numId w:val="11"/>
        </w:numPr>
      </w:pPr>
      <w:r>
        <w:t>nazw albo imion i nazwisk oraz siedzib lub miejscach prowadzonej działalności gospodarczej bądź miejsca zamieszkania Wykonawców, których oferty zostały otwarte;</w:t>
      </w:r>
    </w:p>
    <w:p w14:paraId="5F059FE6" w14:textId="5B58E38C" w:rsidR="00A62E3D" w:rsidRDefault="00A62E3D">
      <w:pPr>
        <w:pStyle w:val="Akapitzlist"/>
        <w:numPr>
          <w:ilvl w:val="1"/>
          <w:numId w:val="11"/>
        </w:numPr>
      </w:pPr>
      <w:r>
        <w:t>cen zawartych w ofertach.</w:t>
      </w:r>
    </w:p>
    <w:p w14:paraId="7C1E6A14" w14:textId="59F3EE4C" w:rsidR="00A62E3D" w:rsidRDefault="00A62E3D" w:rsidP="00A62E3D"/>
    <w:p w14:paraId="7394CE69" w14:textId="36942CE6" w:rsidR="00B25FD1" w:rsidRDefault="00B25FD1" w:rsidP="00B25FD1">
      <w:pPr>
        <w:pStyle w:val="Nagwek1"/>
      </w:pPr>
      <w:r>
        <w:t xml:space="preserve">ROZDZIAŁ </w:t>
      </w:r>
      <w:r w:rsidR="004C04A6">
        <w:t>X</w:t>
      </w:r>
      <w:r w:rsidR="001D4A60">
        <w:t>V</w:t>
      </w:r>
      <w:r w:rsidR="003C6B74">
        <w:t>I</w:t>
      </w:r>
      <w:r w:rsidR="001F2CE4">
        <w:t>I</w:t>
      </w:r>
      <w:r>
        <w:t>:</w:t>
      </w:r>
    </w:p>
    <w:p w14:paraId="7E09BDC9" w14:textId="2EBF8430" w:rsidR="00A62E3D" w:rsidRDefault="00B25FD1" w:rsidP="00B25FD1">
      <w:pPr>
        <w:pStyle w:val="Nagwek1"/>
      </w:pPr>
      <w:r>
        <w:t>OPIS SPOSOBU OBLICZANIA CENY</w:t>
      </w:r>
    </w:p>
    <w:p w14:paraId="043EEA9A" w14:textId="7CBABC28" w:rsidR="00B25FD1" w:rsidRDefault="00B25FD1" w:rsidP="00B25FD1"/>
    <w:p w14:paraId="0B9FC548" w14:textId="77777777" w:rsidR="00DB4FD9" w:rsidRPr="00DB4FD9" w:rsidRDefault="00DB4FD9" w:rsidP="00DB4FD9">
      <w:pPr>
        <w:pStyle w:val="Akapitzlist"/>
        <w:numPr>
          <w:ilvl w:val="0"/>
          <w:numId w:val="12"/>
        </w:numPr>
        <w:tabs>
          <w:tab w:val="left" w:pos="2268"/>
        </w:tabs>
        <w:ind w:left="426"/>
      </w:pPr>
      <w:r w:rsidRPr="00DB4FD9">
        <w:t xml:space="preserve">Do wyliczenia ceny oferty należy przyjąć: </w:t>
      </w:r>
    </w:p>
    <w:p w14:paraId="0B600558" w14:textId="77777777" w:rsidR="00DB4FD9" w:rsidRPr="00DB4FD9" w:rsidRDefault="00DB4FD9" w:rsidP="00DB4FD9">
      <w:pPr>
        <w:pStyle w:val="Akapitzlist"/>
        <w:numPr>
          <w:ilvl w:val="1"/>
          <w:numId w:val="36"/>
        </w:numPr>
        <w:tabs>
          <w:tab w:val="left" w:pos="2268"/>
        </w:tabs>
      </w:pPr>
      <w:r w:rsidRPr="00DB4FD9">
        <w:t xml:space="preserve">całkowite wykorzystanie kredytu tj. kwoty 2.000.000,00 zł, w terminie wynikającym z harmonogramu wskazanego w opisie przedmiotu zamówienia; </w:t>
      </w:r>
    </w:p>
    <w:p w14:paraId="7DB9BE8E" w14:textId="499F30E7" w:rsidR="00DB4FD9" w:rsidRPr="00DB4FD9" w:rsidRDefault="00DB4FD9" w:rsidP="00DB4FD9">
      <w:pPr>
        <w:pStyle w:val="Akapitzlist"/>
        <w:numPr>
          <w:ilvl w:val="1"/>
          <w:numId w:val="36"/>
        </w:numPr>
        <w:tabs>
          <w:tab w:val="left" w:pos="2268"/>
        </w:tabs>
      </w:pPr>
      <w:r w:rsidRPr="00DB4FD9">
        <w:lastRenderedPageBreak/>
        <w:t xml:space="preserve">oprocentowanie kredytu przyjmując stałą dla okresu kredytowania stawkę WIBOR 1M </w:t>
      </w:r>
      <w:bookmarkStart w:id="10" w:name="_Hlk117166298"/>
      <w:r w:rsidRPr="00DB4FD9">
        <w:t>na dzień</w:t>
      </w:r>
      <w:r w:rsidR="00BF61A0">
        <w:t xml:space="preserve"> ogłoszenia </w:t>
      </w:r>
      <w:r w:rsidR="008A4DE0">
        <w:t>niniejszego</w:t>
      </w:r>
      <w:r w:rsidR="008A4DE0" w:rsidRPr="00DB4FD9">
        <w:t xml:space="preserve"> </w:t>
      </w:r>
      <w:bookmarkEnd w:id="10"/>
      <w:r w:rsidR="00BF61A0">
        <w:t xml:space="preserve"> postępowania</w:t>
      </w:r>
      <w:r w:rsidR="00BF61A0" w:rsidRPr="00DB4FD9">
        <w:t xml:space="preserve"> </w:t>
      </w:r>
      <w:r w:rsidRPr="00CE3C00">
        <w:t xml:space="preserve">(19 października 2022 r.) </w:t>
      </w:r>
      <w:r w:rsidRPr="00DB4FD9">
        <w:t xml:space="preserve">plus stała marża Banku w punktach procentowych; </w:t>
      </w:r>
    </w:p>
    <w:p w14:paraId="59D059A0" w14:textId="77777777" w:rsidR="00DB4FD9" w:rsidRPr="00DB4FD9" w:rsidRDefault="00DB4FD9" w:rsidP="00DB4FD9">
      <w:pPr>
        <w:pStyle w:val="Akapitzlist"/>
        <w:numPr>
          <w:ilvl w:val="1"/>
          <w:numId w:val="36"/>
        </w:numPr>
        <w:tabs>
          <w:tab w:val="left" w:pos="2268"/>
        </w:tabs>
      </w:pPr>
      <w:r w:rsidRPr="00DB4FD9">
        <w:t>spłatę wykorzystanego kredytu w ratach i terminach wynikających z harmonogramu spłat kredytu wskazanego w opisie przedmiotu niniejszego zamówienia.</w:t>
      </w:r>
    </w:p>
    <w:p w14:paraId="290B3BB3" w14:textId="77777777" w:rsidR="00DB4FD9" w:rsidRPr="00DB4FD9" w:rsidRDefault="00DB4FD9" w:rsidP="00DB4FD9">
      <w:pPr>
        <w:pStyle w:val="Akapitzlist"/>
        <w:numPr>
          <w:ilvl w:val="0"/>
          <w:numId w:val="12"/>
        </w:numPr>
        <w:tabs>
          <w:tab w:val="left" w:pos="2268"/>
        </w:tabs>
        <w:ind w:left="426" w:hanging="349"/>
      </w:pPr>
      <w:r w:rsidRPr="00DB4FD9">
        <w:t xml:space="preserve">Cenę za wykonanie zamówienia (koszt oprocentowania kredytu) należy podać w wielkości wyrażonej w złotych (PLN) cyfrowo i słownie, z zaokrągleniem do dwóch miejsc po przecinku. </w:t>
      </w:r>
    </w:p>
    <w:p w14:paraId="2EFDFD12" w14:textId="31EE6C96" w:rsidR="00DB4FD9" w:rsidRPr="00DB4FD9" w:rsidRDefault="00DB4FD9" w:rsidP="00DB4FD9">
      <w:pPr>
        <w:pStyle w:val="Akapitzlist"/>
        <w:numPr>
          <w:ilvl w:val="0"/>
          <w:numId w:val="12"/>
        </w:numPr>
        <w:tabs>
          <w:tab w:val="left" w:pos="2268"/>
        </w:tabs>
        <w:ind w:left="426" w:hanging="349"/>
      </w:pPr>
      <w:r w:rsidRPr="00DB4FD9">
        <w:t xml:space="preserve">Cena podana przez Wykonawcę w formularzu ofertowym (załącznik Nr 1 do SWZ) wyrażona w zł (PLN) służyć będzie tylko do porównania złożonych ofert i nie będzie wiążącą z ceną, za którą zrealizowana zastanie usługa będąca przedmiotem niniejszego postępowania. </w:t>
      </w:r>
    </w:p>
    <w:p w14:paraId="60E27A79" w14:textId="77777777" w:rsidR="00DB4FD9" w:rsidRPr="00DB4FD9" w:rsidRDefault="00DB4FD9" w:rsidP="00DB4FD9">
      <w:pPr>
        <w:pStyle w:val="Akapitzlist"/>
        <w:numPr>
          <w:ilvl w:val="0"/>
          <w:numId w:val="12"/>
        </w:numPr>
        <w:tabs>
          <w:tab w:val="left" w:pos="2268"/>
        </w:tabs>
        <w:ind w:left="426" w:hanging="349"/>
      </w:pPr>
      <w:r w:rsidRPr="00DB4FD9">
        <w:t xml:space="preserve">Wiążące będą jedynie podane w ofercie: stała w całym okresie kredytowania marża Banku od kredytu wyrażona w punktach procentowych. </w:t>
      </w:r>
    </w:p>
    <w:p w14:paraId="108A0672" w14:textId="5F222066" w:rsidR="0020626D" w:rsidRPr="00CE3C00" w:rsidRDefault="0020626D">
      <w:pPr>
        <w:pStyle w:val="Akapitzlist"/>
        <w:numPr>
          <w:ilvl w:val="0"/>
          <w:numId w:val="12"/>
        </w:numPr>
        <w:tabs>
          <w:tab w:val="left" w:pos="2268"/>
        </w:tabs>
        <w:ind w:left="426"/>
        <w:rPr>
          <w:b/>
        </w:rPr>
      </w:pPr>
      <w:r w:rsidRPr="00CE3C00">
        <w:t>Sposób zapłaty i rozliczenia za realizację niniejszego zamówienia zostały określone w</w:t>
      </w:r>
      <w:r w:rsidR="00CE3C00">
        <w:t xml:space="preserve"> projektowanych postanowieniach</w:t>
      </w:r>
      <w:r w:rsidRPr="00CE3C00">
        <w:t xml:space="preserve"> umowy stanowiący</w:t>
      </w:r>
      <w:r w:rsidR="00CE3C00">
        <w:t>ch</w:t>
      </w:r>
      <w:r w:rsidRPr="00CE3C00">
        <w:t xml:space="preserve"> </w:t>
      </w:r>
      <w:r w:rsidRPr="00CE3C00">
        <w:rPr>
          <w:b/>
        </w:rPr>
        <w:t>załącznik nr </w:t>
      </w:r>
      <w:r w:rsidR="00E94094" w:rsidRPr="00CE3C00">
        <w:rPr>
          <w:b/>
        </w:rPr>
        <w:t>1</w:t>
      </w:r>
      <w:r w:rsidR="00377178">
        <w:rPr>
          <w:b/>
        </w:rPr>
        <w:t>1</w:t>
      </w:r>
      <w:r w:rsidR="004B35FB" w:rsidRPr="00CE3C00">
        <w:rPr>
          <w:b/>
        </w:rPr>
        <w:t xml:space="preserve"> </w:t>
      </w:r>
      <w:r w:rsidRPr="00CE3C00">
        <w:rPr>
          <w:b/>
        </w:rPr>
        <w:t>do SWZ.</w:t>
      </w:r>
    </w:p>
    <w:p w14:paraId="23855258" w14:textId="3CD318E3" w:rsidR="009E44FF" w:rsidRDefault="009E44FF" w:rsidP="009E44FF">
      <w:pPr>
        <w:pStyle w:val="Akapitzlist"/>
        <w:tabs>
          <w:tab w:val="left" w:pos="2268"/>
        </w:tabs>
        <w:ind w:left="357" w:firstLine="0"/>
      </w:pPr>
    </w:p>
    <w:p w14:paraId="719480EB" w14:textId="6D8B5243" w:rsidR="00047F14" w:rsidRDefault="00047F14" w:rsidP="00047F14">
      <w:pPr>
        <w:pStyle w:val="Nagwek1"/>
      </w:pPr>
      <w:r>
        <w:t xml:space="preserve">ROZDZIAŁ </w:t>
      </w:r>
      <w:r w:rsidR="0015665A">
        <w:t>X</w:t>
      </w:r>
      <w:r w:rsidR="0073726F">
        <w:t>VII</w:t>
      </w:r>
      <w:r w:rsidR="001F2CE4">
        <w:t>I</w:t>
      </w:r>
      <w:r>
        <w:t>:</w:t>
      </w:r>
    </w:p>
    <w:p w14:paraId="096E8C31" w14:textId="69229EFF" w:rsidR="00047F14" w:rsidRDefault="00047F14" w:rsidP="00047F14">
      <w:pPr>
        <w:pStyle w:val="Nagwek1"/>
      </w:pPr>
      <w:r w:rsidRPr="00047F14">
        <w:t>OPIS KRYTERIÓW, KTÓRYMI ZAMAWIAJĄCY BĘDZIE SIĘ KIEROWAŁ PRZY WYBORZE OFERTY, WRAZ Z PODANIEM WAG TYCH KRYTERIÓW I SPOSOBU OCENY OFERTY</w:t>
      </w:r>
    </w:p>
    <w:p w14:paraId="703A7E91" w14:textId="0F166A07" w:rsidR="00047F14" w:rsidRDefault="00047F14" w:rsidP="00047F14"/>
    <w:p w14:paraId="7A22869C" w14:textId="77777777" w:rsidR="00E56082" w:rsidRPr="00E56082" w:rsidRDefault="00E56082" w:rsidP="00E56082">
      <w:pPr>
        <w:numPr>
          <w:ilvl w:val="0"/>
          <w:numId w:val="30"/>
        </w:numPr>
        <w:suppressAutoHyphens/>
        <w:spacing w:line="276" w:lineRule="auto"/>
        <w:rPr>
          <w:szCs w:val="22"/>
        </w:rPr>
      </w:pPr>
      <w:r w:rsidRPr="00E56082">
        <w:rPr>
          <w:szCs w:val="22"/>
        </w:rPr>
        <w:t>Oferty Wykonawców niewykluczonych oraz nieodrzucone będą oceniane - dla każdej z części zamówienia z osobna - według następujących kryteriów i wag:</w:t>
      </w:r>
    </w:p>
    <w:p w14:paraId="1992F806" w14:textId="77777777" w:rsidR="00E56082" w:rsidRPr="00E56082" w:rsidRDefault="00E56082" w:rsidP="00E56082">
      <w:pPr>
        <w:rPr>
          <w:sz w:val="20"/>
          <w:szCs w:val="20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673"/>
        <w:gridCol w:w="2795"/>
      </w:tblGrid>
      <w:tr w:rsidR="00E56082" w:rsidRPr="00E56082" w14:paraId="4EB912D3" w14:textId="77777777" w:rsidTr="00E56082">
        <w:trPr>
          <w:trHeight w:val="354"/>
        </w:trPr>
        <w:tc>
          <w:tcPr>
            <w:tcW w:w="236" w:type="dxa"/>
          </w:tcPr>
          <w:p w14:paraId="3641C0A4" w14:textId="77777777" w:rsidR="00E56082" w:rsidRPr="00E56082" w:rsidRDefault="00E56082" w:rsidP="00E56082">
            <w:pPr>
              <w:pStyle w:val="Tekstpodstawowy"/>
              <w:tabs>
                <w:tab w:val="left" w:pos="-360"/>
              </w:tabs>
              <w:spacing w:line="0" w:lineRule="atLeast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82" w:type="dxa"/>
          </w:tcPr>
          <w:p w14:paraId="138831D7" w14:textId="77777777" w:rsidR="00E56082" w:rsidRPr="00E56082" w:rsidRDefault="00E56082" w:rsidP="00E56082">
            <w:pPr>
              <w:pStyle w:val="Tekstpodstawowy"/>
              <w:tabs>
                <w:tab w:val="left" w:pos="-360"/>
              </w:tabs>
              <w:spacing w:line="0" w:lineRule="atLeast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3071" w:type="dxa"/>
          </w:tcPr>
          <w:p w14:paraId="6AECCBE9" w14:textId="78DA7120" w:rsidR="00E56082" w:rsidRPr="00E56082" w:rsidRDefault="00E56082" w:rsidP="00E56082">
            <w:pPr>
              <w:pStyle w:val="Tekstpodstawowy"/>
              <w:tabs>
                <w:tab w:val="left" w:pos="-360"/>
              </w:tabs>
              <w:spacing w:line="0" w:lineRule="atLeast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60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Waga kryterium  [%]</w:t>
            </w:r>
          </w:p>
          <w:p w14:paraId="19579C70" w14:textId="77777777" w:rsidR="00E56082" w:rsidRPr="00E56082" w:rsidRDefault="00E56082" w:rsidP="00E56082">
            <w:pPr>
              <w:pStyle w:val="Tekstpodstawowy"/>
              <w:tabs>
                <w:tab w:val="left" w:pos="-360"/>
              </w:tabs>
              <w:spacing w:line="0" w:lineRule="atLeast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1932A7" w14:textId="77777777" w:rsidR="00E56082" w:rsidRPr="00E56082" w:rsidRDefault="00E56082" w:rsidP="00E56082">
            <w:pPr>
              <w:pStyle w:val="Tekstpodstawowy"/>
              <w:tabs>
                <w:tab w:val="left" w:pos="-360"/>
              </w:tabs>
              <w:spacing w:line="0" w:lineRule="atLeast"/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56082" w:rsidRPr="00E56082" w14:paraId="2D1809D8" w14:textId="77777777" w:rsidTr="00473F57">
        <w:trPr>
          <w:trHeight w:val="624"/>
        </w:trPr>
        <w:tc>
          <w:tcPr>
            <w:tcW w:w="236" w:type="dxa"/>
            <w:vAlign w:val="center"/>
          </w:tcPr>
          <w:p w14:paraId="2D14008B" w14:textId="77777777" w:rsidR="00E56082" w:rsidRPr="00E56082" w:rsidRDefault="00E56082" w:rsidP="00473F57">
            <w:pPr>
              <w:pStyle w:val="Tekstpodstawowy"/>
              <w:tabs>
                <w:tab w:val="left" w:pos="-360"/>
              </w:tabs>
              <w:spacing w:line="0" w:lineRule="atLeast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0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82" w:type="dxa"/>
            <w:vAlign w:val="center"/>
          </w:tcPr>
          <w:p w14:paraId="7365B0CE" w14:textId="77777777" w:rsidR="00E56082" w:rsidRPr="00E56082" w:rsidRDefault="00E56082" w:rsidP="00473F57">
            <w:pPr>
              <w:pStyle w:val="Tekstpodstawowy"/>
              <w:tabs>
                <w:tab w:val="left" w:pos="-360"/>
              </w:tabs>
              <w:spacing w:line="0" w:lineRule="atLeast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082">
              <w:rPr>
                <w:rFonts w:ascii="Times New Roman" w:hAnsi="Times New Roman" w:cs="Times New Roman"/>
                <w:sz w:val="20"/>
                <w:szCs w:val="20"/>
              </w:rPr>
              <w:t>CENA</w:t>
            </w:r>
          </w:p>
        </w:tc>
        <w:tc>
          <w:tcPr>
            <w:tcW w:w="3071" w:type="dxa"/>
            <w:vAlign w:val="center"/>
          </w:tcPr>
          <w:p w14:paraId="1F3CC6A6" w14:textId="77777777" w:rsidR="00E56082" w:rsidRPr="00E56082" w:rsidRDefault="00E56082" w:rsidP="00473F57">
            <w:pPr>
              <w:pStyle w:val="Tekstpodstawowy"/>
              <w:tabs>
                <w:tab w:val="left" w:pos="-360"/>
              </w:tabs>
              <w:spacing w:line="0" w:lineRule="atLeast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082">
              <w:rPr>
                <w:rFonts w:ascii="Times New Roman" w:hAnsi="Times New Roman" w:cs="Times New Roman"/>
                <w:sz w:val="20"/>
                <w:szCs w:val="20"/>
              </w:rPr>
              <w:t>60 % = 60 pkt</w:t>
            </w:r>
          </w:p>
          <w:p w14:paraId="799D92DC" w14:textId="77777777" w:rsidR="00E56082" w:rsidRPr="00E56082" w:rsidRDefault="00E56082" w:rsidP="00473F57">
            <w:pPr>
              <w:pStyle w:val="Tekstpodstawowy"/>
              <w:tabs>
                <w:tab w:val="left" w:pos="-360"/>
              </w:tabs>
              <w:spacing w:line="0" w:lineRule="atLeast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082" w:rsidRPr="00E56082" w14:paraId="7E4C06BA" w14:textId="77777777" w:rsidTr="00473F57">
        <w:trPr>
          <w:trHeight w:val="624"/>
        </w:trPr>
        <w:tc>
          <w:tcPr>
            <w:tcW w:w="236" w:type="dxa"/>
            <w:vAlign w:val="center"/>
          </w:tcPr>
          <w:p w14:paraId="0E3E6A21" w14:textId="77777777" w:rsidR="00E56082" w:rsidRPr="00E56082" w:rsidRDefault="00E56082" w:rsidP="00473F57">
            <w:pPr>
              <w:pStyle w:val="Tekstpodstawowy"/>
              <w:tabs>
                <w:tab w:val="left" w:pos="-360"/>
              </w:tabs>
              <w:spacing w:line="0" w:lineRule="atLeast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08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82" w:type="dxa"/>
            <w:vAlign w:val="center"/>
          </w:tcPr>
          <w:p w14:paraId="0B7A327B" w14:textId="77777777" w:rsidR="00E56082" w:rsidRPr="00E56082" w:rsidRDefault="00E56082" w:rsidP="00473F57">
            <w:pPr>
              <w:pStyle w:val="Tekstpodstawowy"/>
              <w:tabs>
                <w:tab w:val="left" w:pos="-360"/>
              </w:tabs>
              <w:spacing w:line="0" w:lineRule="atLeast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082">
              <w:rPr>
                <w:rFonts w:ascii="Times New Roman" w:hAnsi="Times New Roman" w:cs="Times New Roman"/>
                <w:sz w:val="20"/>
                <w:szCs w:val="20"/>
              </w:rPr>
              <w:t>CZAS URUCHOMIENIA KREDYTU OD DNIA PRZEKAZANIA DYSPOZYCJI</w:t>
            </w:r>
          </w:p>
        </w:tc>
        <w:tc>
          <w:tcPr>
            <w:tcW w:w="3071" w:type="dxa"/>
            <w:vAlign w:val="center"/>
          </w:tcPr>
          <w:p w14:paraId="69EF5EE4" w14:textId="77777777" w:rsidR="00E56082" w:rsidRPr="00E56082" w:rsidRDefault="00E56082" w:rsidP="00473F57">
            <w:pPr>
              <w:pStyle w:val="Tekstpodstawowy"/>
              <w:tabs>
                <w:tab w:val="left" w:pos="-360"/>
              </w:tabs>
              <w:spacing w:line="0" w:lineRule="atLeast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082">
              <w:rPr>
                <w:rFonts w:ascii="Times New Roman" w:hAnsi="Times New Roman" w:cs="Times New Roman"/>
                <w:sz w:val="20"/>
                <w:szCs w:val="20"/>
              </w:rPr>
              <w:t>40 % = 40 pkt</w:t>
            </w:r>
          </w:p>
          <w:p w14:paraId="1F18323D" w14:textId="77777777" w:rsidR="00E56082" w:rsidRPr="00E56082" w:rsidRDefault="00E56082" w:rsidP="00473F57">
            <w:pPr>
              <w:pStyle w:val="Tekstpodstawowy"/>
              <w:tabs>
                <w:tab w:val="left" w:pos="-360"/>
              </w:tabs>
              <w:spacing w:line="0" w:lineRule="atLeast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AB1318" w14:textId="77777777" w:rsidR="00E56082" w:rsidRPr="00E56082" w:rsidRDefault="00E56082" w:rsidP="00E56082">
      <w:pPr>
        <w:pStyle w:val="Akapitzlist"/>
        <w:spacing w:line="276" w:lineRule="auto"/>
        <w:ind w:left="993"/>
        <w:rPr>
          <w:b/>
          <w:szCs w:val="22"/>
        </w:rPr>
      </w:pPr>
    </w:p>
    <w:p w14:paraId="4F084D92" w14:textId="77777777" w:rsidR="00E56082" w:rsidRPr="00E56082" w:rsidRDefault="00E56082" w:rsidP="00E56082">
      <w:pPr>
        <w:pStyle w:val="Tekstpodstawowy"/>
        <w:widowControl/>
        <w:numPr>
          <w:ilvl w:val="0"/>
          <w:numId w:val="21"/>
        </w:numPr>
        <w:tabs>
          <w:tab w:val="left" w:pos="-360"/>
          <w:tab w:val="num" w:pos="720"/>
        </w:tabs>
        <w:suppressAutoHyphens/>
        <w:autoSpaceDE/>
        <w:autoSpaceDN/>
        <w:spacing w:line="0" w:lineRule="atLeast"/>
        <w:ind w:left="1077" w:hanging="720"/>
        <w:jc w:val="both"/>
        <w:rPr>
          <w:rFonts w:ascii="Times New Roman" w:hAnsi="Times New Roman" w:cs="Times New Roman"/>
        </w:rPr>
      </w:pPr>
      <w:r w:rsidRPr="00E56082">
        <w:rPr>
          <w:rFonts w:ascii="Times New Roman" w:hAnsi="Times New Roman" w:cs="Times New Roman"/>
        </w:rPr>
        <w:t xml:space="preserve">Kryterium </w:t>
      </w:r>
      <w:r w:rsidRPr="00E56082">
        <w:rPr>
          <w:rFonts w:ascii="Times New Roman" w:hAnsi="Times New Roman" w:cs="Times New Roman"/>
          <w:b/>
        </w:rPr>
        <w:t>„CENA”</w:t>
      </w:r>
      <w:r w:rsidRPr="00E56082">
        <w:rPr>
          <w:rFonts w:ascii="Times New Roman" w:hAnsi="Times New Roman" w:cs="Times New Roman"/>
        </w:rPr>
        <w:t xml:space="preserve"> (C) będzie rozpatrywane na podstawie ceny brutto za wykonanie przedmiotu zamówienia, podanej przez Wykonawcę na Formularzu Oferty. Liczba punktów w ramach kryterium „Cena” (C) zostanie obliczona według następującego wzoru: </w:t>
      </w:r>
    </w:p>
    <w:p w14:paraId="0C94A951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720"/>
        <w:jc w:val="both"/>
        <w:rPr>
          <w:rFonts w:ascii="Times New Roman" w:hAnsi="Times New Roman" w:cs="Times New Roman"/>
        </w:rPr>
      </w:pPr>
    </w:p>
    <w:p w14:paraId="3E3042A5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1843"/>
        <w:jc w:val="both"/>
        <w:rPr>
          <w:rFonts w:ascii="Times New Roman" w:hAnsi="Times New Roman" w:cs="Times New Roman"/>
          <w:b/>
        </w:rPr>
      </w:pPr>
      <w:r w:rsidRPr="00E56082">
        <w:rPr>
          <w:rFonts w:ascii="Times New Roman" w:hAnsi="Times New Roman" w:cs="Times New Roman"/>
          <w:b/>
        </w:rPr>
        <w:t xml:space="preserve">            C min </w:t>
      </w:r>
    </w:p>
    <w:p w14:paraId="5C7992F3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1843"/>
        <w:jc w:val="both"/>
        <w:rPr>
          <w:rFonts w:ascii="Times New Roman" w:hAnsi="Times New Roman" w:cs="Times New Roman"/>
          <w:b/>
        </w:rPr>
      </w:pPr>
      <w:r w:rsidRPr="00E56082">
        <w:rPr>
          <w:rFonts w:ascii="Times New Roman" w:hAnsi="Times New Roman" w:cs="Times New Roman"/>
          <w:b/>
        </w:rPr>
        <w:t xml:space="preserve">C = ------------------- x 60 pkt </w:t>
      </w:r>
    </w:p>
    <w:p w14:paraId="3F075A68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1843"/>
        <w:jc w:val="both"/>
        <w:rPr>
          <w:rFonts w:ascii="Times New Roman" w:hAnsi="Times New Roman" w:cs="Times New Roman"/>
          <w:b/>
        </w:rPr>
      </w:pPr>
      <w:r w:rsidRPr="00E56082">
        <w:rPr>
          <w:rFonts w:ascii="Times New Roman" w:hAnsi="Times New Roman" w:cs="Times New Roman"/>
          <w:b/>
          <w:vertAlign w:val="superscript"/>
        </w:rPr>
        <w:t xml:space="preserve"> </w:t>
      </w:r>
      <w:r w:rsidRPr="00E56082">
        <w:rPr>
          <w:rFonts w:ascii="Times New Roman" w:hAnsi="Times New Roman" w:cs="Times New Roman"/>
          <w:b/>
          <w:vertAlign w:val="superscript"/>
        </w:rPr>
        <w:tab/>
        <w:t xml:space="preserve">                  </w:t>
      </w:r>
      <w:r w:rsidRPr="00E56082">
        <w:rPr>
          <w:rFonts w:ascii="Times New Roman" w:hAnsi="Times New Roman" w:cs="Times New Roman"/>
          <w:b/>
        </w:rPr>
        <w:t xml:space="preserve">C o </w:t>
      </w:r>
    </w:p>
    <w:p w14:paraId="1824115D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284"/>
        <w:jc w:val="both"/>
        <w:rPr>
          <w:rFonts w:ascii="Times New Roman" w:hAnsi="Times New Roman" w:cs="Times New Roman"/>
          <w:b/>
        </w:rPr>
      </w:pPr>
    </w:p>
    <w:p w14:paraId="0AEFA7B8" w14:textId="77777777" w:rsidR="00E56082" w:rsidRDefault="00E56082" w:rsidP="00E56082">
      <w:pPr>
        <w:pStyle w:val="Tekstpodstawowy"/>
        <w:tabs>
          <w:tab w:val="left" w:pos="-360"/>
          <w:tab w:val="left" w:pos="1361"/>
        </w:tabs>
        <w:spacing w:line="0" w:lineRule="atLeast"/>
        <w:ind w:left="284"/>
        <w:jc w:val="both"/>
        <w:rPr>
          <w:rFonts w:ascii="Times New Roman" w:hAnsi="Times New Roman" w:cs="Times New Roman"/>
        </w:rPr>
      </w:pPr>
      <w:r w:rsidRPr="00E56082">
        <w:rPr>
          <w:rFonts w:ascii="Times New Roman" w:hAnsi="Times New Roman" w:cs="Times New Roman"/>
        </w:rPr>
        <w:t>gdzie:</w:t>
      </w:r>
      <w:r w:rsidRPr="00E56082">
        <w:rPr>
          <w:rFonts w:ascii="Times New Roman" w:hAnsi="Times New Roman" w:cs="Times New Roman"/>
        </w:rPr>
        <w:tab/>
      </w:r>
      <w:r w:rsidRPr="00E56082">
        <w:rPr>
          <w:rFonts w:ascii="Times New Roman" w:hAnsi="Times New Roman" w:cs="Times New Roman"/>
        </w:rPr>
        <w:tab/>
      </w:r>
      <w:r w:rsidRPr="00E56082">
        <w:rPr>
          <w:rFonts w:ascii="Times New Roman" w:hAnsi="Times New Roman" w:cs="Times New Roman"/>
        </w:rPr>
        <w:tab/>
      </w:r>
      <w:r w:rsidRPr="00E56082">
        <w:rPr>
          <w:rFonts w:ascii="Times New Roman" w:hAnsi="Times New Roman" w:cs="Times New Roman"/>
        </w:rPr>
        <w:tab/>
      </w:r>
      <w:r w:rsidRPr="00E56082">
        <w:rPr>
          <w:rFonts w:ascii="Times New Roman" w:hAnsi="Times New Roman" w:cs="Times New Roman"/>
        </w:rPr>
        <w:tab/>
      </w:r>
      <w:r w:rsidRPr="00E56082">
        <w:rPr>
          <w:rFonts w:ascii="Times New Roman" w:hAnsi="Times New Roman" w:cs="Times New Roman"/>
        </w:rPr>
        <w:tab/>
      </w:r>
      <w:r w:rsidRPr="00E56082">
        <w:rPr>
          <w:rFonts w:ascii="Times New Roman" w:hAnsi="Times New Roman" w:cs="Times New Roman"/>
        </w:rPr>
        <w:tab/>
      </w:r>
      <w:r w:rsidRPr="00E56082">
        <w:rPr>
          <w:rFonts w:ascii="Times New Roman" w:hAnsi="Times New Roman" w:cs="Times New Roman"/>
        </w:rPr>
        <w:tab/>
      </w:r>
      <w:r w:rsidRPr="00E56082">
        <w:rPr>
          <w:rFonts w:ascii="Times New Roman" w:hAnsi="Times New Roman" w:cs="Times New Roman"/>
        </w:rPr>
        <w:tab/>
      </w:r>
      <w:r w:rsidRPr="00E56082">
        <w:rPr>
          <w:rFonts w:ascii="Times New Roman" w:hAnsi="Times New Roman" w:cs="Times New Roman"/>
        </w:rPr>
        <w:tab/>
      </w:r>
      <w:r w:rsidRPr="00E56082">
        <w:rPr>
          <w:rFonts w:ascii="Times New Roman" w:hAnsi="Times New Roman" w:cs="Times New Roman"/>
        </w:rPr>
        <w:tab/>
      </w:r>
    </w:p>
    <w:p w14:paraId="3ABADE7F" w14:textId="75BA6633" w:rsidR="00E56082" w:rsidRPr="00E56082" w:rsidRDefault="00E56082" w:rsidP="00E56082">
      <w:pPr>
        <w:pStyle w:val="Tekstpodstawowy"/>
        <w:tabs>
          <w:tab w:val="left" w:pos="-360"/>
          <w:tab w:val="left" w:pos="1361"/>
        </w:tabs>
        <w:spacing w:line="0" w:lineRule="atLeast"/>
        <w:ind w:left="284"/>
        <w:jc w:val="both"/>
        <w:rPr>
          <w:rFonts w:ascii="Times New Roman" w:hAnsi="Times New Roman" w:cs="Times New Roman"/>
        </w:rPr>
      </w:pPr>
      <w:r w:rsidRPr="00E56082">
        <w:rPr>
          <w:rFonts w:ascii="Times New Roman" w:hAnsi="Times New Roman" w:cs="Times New Roman"/>
        </w:rPr>
        <w:t xml:space="preserve">C min – cena brutto oferty z najniższą ceną brutto (zł) </w:t>
      </w:r>
    </w:p>
    <w:p w14:paraId="2DF69371" w14:textId="7FCCC371" w:rsidR="00E56082" w:rsidRPr="00E56082" w:rsidRDefault="00E56082" w:rsidP="00E56082">
      <w:pPr>
        <w:pStyle w:val="Tekstpodstawowy"/>
        <w:tabs>
          <w:tab w:val="left" w:pos="1361"/>
        </w:tabs>
        <w:spacing w:line="0" w:lineRule="atLeast"/>
        <w:ind w:left="284"/>
        <w:jc w:val="both"/>
        <w:rPr>
          <w:rFonts w:ascii="Times New Roman" w:hAnsi="Times New Roman" w:cs="Times New Roman"/>
        </w:rPr>
      </w:pPr>
      <w:r w:rsidRPr="00E56082">
        <w:rPr>
          <w:rFonts w:ascii="Times New Roman" w:hAnsi="Times New Roman" w:cs="Times New Roman"/>
        </w:rPr>
        <w:t xml:space="preserve">C o – cena brutto (zł) oferty badanej </w:t>
      </w:r>
    </w:p>
    <w:p w14:paraId="67831FB4" w14:textId="77777777" w:rsidR="00E56082" w:rsidRPr="00E56082" w:rsidRDefault="00E56082" w:rsidP="00E56082">
      <w:pPr>
        <w:pStyle w:val="Tekstpodstawowy"/>
        <w:tabs>
          <w:tab w:val="left" w:pos="1361"/>
        </w:tabs>
        <w:spacing w:line="0" w:lineRule="atLeast"/>
        <w:ind w:left="284"/>
        <w:jc w:val="both"/>
        <w:rPr>
          <w:rFonts w:ascii="Times New Roman" w:hAnsi="Times New Roman" w:cs="Times New Roman"/>
        </w:rPr>
      </w:pPr>
      <w:r w:rsidRPr="00E56082">
        <w:rPr>
          <w:rFonts w:ascii="Times New Roman" w:hAnsi="Times New Roman" w:cs="Times New Roman"/>
        </w:rPr>
        <w:tab/>
        <w:t>Ocena będzie dokonana z dokładnością do dwóch miejsc po przecinku.</w:t>
      </w:r>
    </w:p>
    <w:p w14:paraId="2C642B70" w14:textId="77777777" w:rsidR="00E56082" w:rsidRPr="00E56082" w:rsidRDefault="00E56082" w:rsidP="00E56082">
      <w:pPr>
        <w:pStyle w:val="Tekstpodstawowy"/>
        <w:tabs>
          <w:tab w:val="left" w:pos="1361"/>
        </w:tabs>
        <w:spacing w:line="0" w:lineRule="atLeast"/>
        <w:ind w:left="720"/>
        <w:jc w:val="both"/>
        <w:rPr>
          <w:rFonts w:ascii="Times New Roman" w:hAnsi="Times New Roman" w:cs="Times New Roman"/>
        </w:rPr>
      </w:pPr>
      <w:r w:rsidRPr="00E56082">
        <w:rPr>
          <w:rFonts w:ascii="Times New Roman" w:hAnsi="Times New Roman" w:cs="Times New Roman"/>
        </w:rPr>
        <w:tab/>
      </w:r>
      <w:r w:rsidRPr="00E56082">
        <w:rPr>
          <w:rFonts w:ascii="Times New Roman" w:hAnsi="Times New Roman" w:cs="Times New Roman"/>
        </w:rPr>
        <w:tab/>
      </w:r>
      <w:r w:rsidRPr="00E56082">
        <w:rPr>
          <w:rFonts w:ascii="Times New Roman" w:hAnsi="Times New Roman" w:cs="Times New Roman"/>
        </w:rPr>
        <w:tab/>
        <w:t xml:space="preserve">W tym kryterium można maksymalnie uzyskać 60 punktów.  </w:t>
      </w:r>
    </w:p>
    <w:p w14:paraId="19E32282" w14:textId="77777777" w:rsidR="00E56082" w:rsidRPr="00E56082" w:rsidRDefault="00E56082" w:rsidP="00E56082">
      <w:pPr>
        <w:pStyle w:val="Akapitzlist"/>
        <w:spacing w:line="276" w:lineRule="auto"/>
        <w:ind w:left="714"/>
        <w:rPr>
          <w:szCs w:val="22"/>
        </w:rPr>
      </w:pPr>
    </w:p>
    <w:p w14:paraId="39AF9F42" w14:textId="77777777" w:rsidR="00E56082" w:rsidRPr="00E56082" w:rsidRDefault="00E56082" w:rsidP="00E56082">
      <w:pPr>
        <w:pStyle w:val="Tekstpodstawowy"/>
        <w:widowControl/>
        <w:numPr>
          <w:ilvl w:val="0"/>
          <w:numId w:val="21"/>
        </w:numPr>
        <w:tabs>
          <w:tab w:val="left" w:pos="-360"/>
          <w:tab w:val="num" w:pos="720"/>
        </w:tabs>
        <w:suppressAutoHyphens/>
        <w:autoSpaceDE/>
        <w:autoSpaceDN/>
        <w:spacing w:line="0" w:lineRule="atLeast"/>
        <w:jc w:val="both"/>
        <w:rPr>
          <w:rFonts w:ascii="Times New Roman" w:hAnsi="Times New Roman" w:cs="Times New Roman"/>
        </w:rPr>
      </w:pPr>
      <w:r w:rsidRPr="00E56082">
        <w:rPr>
          <w:rFonts w:ascii="Times New Roman" w:hAnsi="Times New Roman" w:cs="Times New Roman"/>
        </w:rPr>
        <w:t>Kryterium „</w:t>
      </w:r>
      <w:bookmarkStart w:id="11" w:name="_Hlk117149358"/>
      <w:r w:rsidRPr="00E56082">
        <w:rPr>
          <w:rFonts w:ascii="Times New Roman" w:hAnsi="Times New Roman" w:cs="Times New Roman"/>
        </w:rPr>
        <w:t xml:space="preserve">CZAS URUCHOMIENIA KREDYTU OD DNIA PRZEKAZANIA DYSPOZYCJI” </w:t>
      </w:r>
      <w:bookmarkEnd w:id="11"/>
      <w:r w:rsidRPr="00E56082">
        <w:rPr>
          <w:rFonts w:ascii="Times New Roman" w:hAnsi="Times New Roman" w:cs="Times New Roman"/>
        </w:rPr>
        <w:t xml:space="preserve">(CZ) będzie rozpatrywane na podstawie czasu </w:t>
      </w:r>
      <w:bookmarkStart w:id="12" w:name="_Hlk117149453"/>
      <w:r w:rsidRPr="00E56082">
        <w:rPr>
          <w:rFonts w:ascii="Times New Roman" w:hAnsi="Times New Roman" w:cs="Times New Roman"/>
        </w:rPr>
        <w:t>uruchomienia kredytu od dnia przekazania dyspozycji</w:t>
      </w:r>
      <w:bookmarkEnd w:id="12"/>
      <w:r w:rsidRPr="00E56082">
        <w:rPr>
          <w:rFonts w:ascii="Times New Roman" w:hAnsi="Times New Roman" w:cs="Times New Roman"/>
        </w:rPr>
        <w:t xml:space="preserve">, podanego przez Wykonawcę na Formularzu Oferty. </w:t>
      </w:r>
    </w:p>
    <w:p w14:paraId="217D6C23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284"/>
        <w:rPr>
          <w:rFonts w:ascii="Times New Roman" w:hAnsi="Times New Roman" w:cs="Times New Roman"/>
        </w:rPr>
      </w:pPr>
    </w:p>
    <w:p w14:paraId="63AA474A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708"/>
        <w:jc w:val="both"/>
        <w:rPr>
          <w:rFonts w:ascii="Times New Roman" w:hAnsi="Times New Roman" w:cs="Times New Roman"/>
        </w:rPr>
      </w:pPr>
      <w:r w:rsidRPr="00E56082">
        <w:rPr>
          <w:rFonts w:ascii="Times New Roman" w:hAnsi="Times New Roman" w:cs="Times New Roman"/>
        </w:rPr>
        <w:t xml:space="preserve">Zamawiający przyzna 40 punktów w przypadku uruchomienia kredytu nie później niż następnego dnia roboczego </w:t>
      </w:r>
      <w:bookmarkStart w:id="13" w:name="_Hlk117149612"/>
      <w:r w:rsidRPr="00E56082">
        <w:rPr>
          <w:rFonts w:ascii="Times New Roman" w:hAnsi="Times New Roman" w:cs="Times New Roman"/>
        </w:rPr>
        <w:t xml:space="preserve">od dnia przekazania faksem lub e-mailem Wykonawcy dyspozycji </w:t>
      </w:r>
      <w:bookmarkEnd w:id="13"/>
      <w:r w:rsidRPr="00E56082">
        <w:rPr>
          <w:rFonts w:ascii="Times New Roman" w:hAnsi="Times New Roman" w:cs="Times New Roman"/>
        </w:rPr>
        <w:lastRenderedPageBreak/>
        <w:t xml:space="preserve">i odpowiednio 20 punktów mniej za każdy kolejny dzień. </w:t>
      </w:r>
    </w:p>
    <w:p w14:paraId="167DD427" w14:textId="2527A999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708"/>
        <w:jc w:val="both"/>
        <w:rPr>
          <w:rFonts w:ascii="Times New Roman" w:hAnsi="Times New Roman" w:cs="Times New Roman"/>
        </w:rPr>
      </w:pPr>
      <w:r w:rsidRPr="00E56082">
        <w:rPr>
          <w:rFonts w:ascii="Times New Roman" w:hAnsi="Times New Roman" w:cs="Times New Roman"/>
        </w:rPr>
        <w:t>W przypadku, gdy okres uruchomienia będzie</w:t>
      </w:r>
      <w:r w:rsidR="00E0570A">
        <w:rPr>
          <w:rFonts w:ascii="Times New Roman" w:hAnsi="Times New Roman" w:cs="Times New Roman"/>
        </w:rPr>
        <w:t xml:space="preserve"> wynosił 3 dni ro</w:t>
      </w:r>
      <w:r w:rsidR="00735745">
        <w:rPr>
          <w:rFonts w:ascii="Times New Roman" w:hAnsi="Times New Roman" w:cs="Times New Roman"/>
        </w:rPr>
        <w:t xml:space="preserve">bocze lub dłużej </w:t>
      </w:r>
      <w:r w:rsidRPr="00E56082">
        <w:rPr>
          <w:rFonts w:ascii="Times New Roman" w:hAnsi="Times New Roman" w:cs="Times New Roman"/>
        </w:rPr>
        <w:t xml:space="preserve"> Wykonawca otrzyma w tym kryterium 0 punktów.</w:t>
      </w:r>
    </w:p>
    <w:p w14:paraId="74408FB7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708"/>
        <w:jc w:val="both"/>
        <w:rPr>
          <w:rFonts w:ascii="Times New Roman" w:hAnsi="Times New Roman" w:cs="Times New Roman"/>
        </w:rPr>
      </w:pPr>
    </w:p>
    <w:p w14:paraId="6BD65E7B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709"/>
        <w:jc w:val="both"/>
        <w:rPr>
          <w:rFonts w:ascii="Times New Roman" w:hAnsi="Times New Roman" w:cs="Times New Roman"/>
        </w:rPr>
      </w:pPr>
      <w:r w:rsidRPr="00E56082">
        <w:rPr>
          <w:rFonts w:ascii="Times New Roman" w:hAnsi="Times New Roman" w:cs="Times New Roman"/>
        </w:rPr>
        <w:t>Za najkorzystniejszą ofertę zostanie uznana oferta, która otrzyma najwyższą liczbę punktów stanowiących sumę punktów przyznanych w ramach każdego z podanych kryteriów udzielenia zamówienia obliczona na podstawie poniższego wzoru:</w:t>
      </w:r>
    </w:p>
    <w:p w14:paraId="19F39065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709"/>
        <w:jc w:val="both"/>
        <w:rPr>
          <w:rFonts w:ascii="Times New Roman" w:hAnsi="Times New Roman" w:cs="Times New Roman"/>
        </w:rPr>
      </w:pPr>
    </w:p>
    <w:p w14:paraId="2FF721F9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284"/>
        <w:jc w:val="both"/>
        <w:rPr>
          <w:rFonts w:ascii="Times New Roman" w:hAnsi="Times New Roman" w:cs="Times New Roman"/>
        </w:rPr>
      </w:pPr>
      <w:r w:rsidRPr="00E56082">
        <w:rPr>
          <w:rFonts w:ascii="Times New Roman" w:hAnsi="Times New Roman" w:cs="Times New Roman"/>
        </w:rPr>
        <w:tab/>
        <w:t>P = C + CZ</w:t>
      </w:r>
    </w:p>
    <w:p w14:paraId="36DF1889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284"/>
        <w:jc w:val="both"/>
        <w:rPr>
          <w:rFonts w:ascii="Times New Roman" w:hAnsi="Times New Roman" w:cs="Times New Roman"/>
        </w:rPr>
      </w:pPr>
      <w:r w:rsidRPr="00E56082">
        <w:rPr>
          <w:rFonts w:ascii="Times New Roman" w:hAnsi="Times New Roman" w:cs="Times New Roman"/>
        </w:rPr>
        <w:tab/>
        <w:t>gdzie:</w:t>
      </w:r>
    </w:p>
    <w:p w14:paraId="27BD19C3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284"/>
        <w:jc w:val="both"/>
        <w:rPr>
          <w:rFonts w:ascii="Times New Roman" w:hAnsi="Times New Roman" w:cs="Times New Roman"/>
        </w:rPr>
      </w:pPr>
    </w:p>
    <w:p w14:paraId="1C920716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284"/>
        <w:jc w:val="both"/>
        <w:rPr>
          <w:rFonts w:ascii="Times New Roman" w:hAnsi="Times New Roman" w:cs="Times New Roman"/>
        </w:rPr>
      </w:pPr>
      <w:r w:rsidRPr="00E56082">
        <w:rPr>
          <w:rFonts w:ascii="Times New Roman" w:hAnsi="Times New Roman" w:cs="Times New Roman"/>
        </w:rPr>
        <w:tab/>
        <w:t>C – liczba punktów przyznana ofercie ocenianej w kryterium CENA</w:t>
      </w:r>
    </w:p>
    <w:p w14:paraId="2926A824" w14:textId="77777777" w:rsidR="00E56082" w:rsidRPr="00E56082" w:rsidRDefault="00E56082" w:rsidP="00E56082">
      <w:pPr>
        <w:pStyle w:val="Tekstpodstawowy"/>
        <w:tabs>
          <w:tab w:val="left" w:pos="-360"/>
        </w:tabs>
        <w:spacing w:line="0" w:lineRule="atLeast"/>
        <w:ind w:left="708"/>
        <w:jc w:val="both"/>
        <w:rPr>
          <w:rFonts w:ascii="Times New Roman" w:hAnsi="Times New Roman" w:cs="Times New Roman"/>
        </w:rPr>
      </w:pPr>
      <w:r w:rsidRPr="00E56082">
        <w:rPr>
          <w:rFonts w:ascii="Times New Roman" w:hAnsi="Times New Roman" w:cs="Times New Roman"/>
        </w:rPr>
        <w:t>CZ – liczba punktów przyznana ofercie ocenianej w kryterium CZAS URUCHOMIENIA KREDYTU OD DNIA PRZEKAZANIA DYSPOZYCJI</w:t>
      </w:r>
    </w:p>
    <w:p w14:paraId="307C770F" w14:textId="77777777" w:rsidR="00B44F8C" w:rsidRPr="00B44F8C" w:rsidRDefault="00B44F8C" w:rsidP="00B44F8C">
      <w:pPr>
        <w:pStyle w:val="Akapitzlist"/>
        <w:spacing w:line="276" w:lineRule="auto"/>
        <w:ind w:left="714"/>
        <w:rPr>
          <w:color w:val="FF0000"/>
          <w:sz w:val="20"/>
          <w:szCs w:val="20"/>
        </w:rPr>
      </w:pPr>
    </w:p>
    <w:p w14:paraId="7BEEE6E0" w14:textId="50E3CB32" w:rsidR="001F2CE4" w:rsidRDefault="001F2CE4">
      <w:pPr>
        <w:pStyle w:val="Akapitzlist"/>
        <w:numPr>
          <w:ilvl w:val="0"/>
          <w:numId w:val="30"/>
        </w:numPr>
      </w:pPr>
      <w:r>
        <w:t xml:space="preserve">Zamawiający udzieli zamówienia Wykonawcy, który spełni wszystkie postawione w SWZ warunki oraz otrzyma największą liczbę punktów wyliczoną zgodnie ze wzorem określonym w pkt 1 niniejszego rozdziału. </w:t>
      </w:r>
    </w:p>
    <w:p w14:paraId="171C0A9A" w14:textId="77777777" w:rsidR="001F2CE4" w:rsidRDefault="001F2CE4">
      <w:pPr>
        <w:pStyle w:val="Akapitzlist"/>
        <w:numPr>
          <w:ilvl w:val="0"/>
          <w:numId w:val="30"/>
        </w:numPr>
      </w:pPr>
      <w:r>
        <w:t>Jeżeli nie będzie można dokonać wyboru oferty najkorzystniejszej ze względu na to, że dwie lub więcej ofert przedstawia taki sam bilans ceny i innych kryteriów oceny ofert, Zamawiający spośród tych ofert wybierze ofertę, która otrzymała najwyższą ocenę w kryterium o najwyższej wadze.</w:t>
      </w:r>
    </w:p>
    <w:p w14:paraId="29CF66BA" w14:textId="77777777" w:rsidR="001F2CE4" w:rsidRDefault="001F2CE4">
      <w:pPr>
        <w:pStyle w:val="Akapitzlist"/>
        <w:numPr>
          <w:ilvl w:val="0"/>
          <w:numId w:val="30"/>
        </w:numPr>
      </w:pPr>
      <w:r>
        <w:t>Jeżeli oferty otrzymały taką samą ocenę w kryterium o najwyższej wadze, Zamawiający wybiera ofertę z najniższą ceną.</w:t>
      </w:r>
    </w:p>
    <w:p w14:paraId="14A4AA91" w14:textId="77777777" w:rsidR="001F2CE4" w:rsidRDefault="001F2CE4">
      <w:pPr>
        <w:pStyle w:val="Akapitzlist"/>
        <w:numPr>
          <w:ilvl w:val="0"/>
          <w:numId w:val="30"/>
        </w:numPr>
      </w:pPr>
      <w:r>
        <w:t>Jeżeli oferty zawierają również taką samą cenę, Zamawiający wzywa Wykonawców, którzy złożyli te oferty, do złożenia w terminie określonym przez Zamawiającego ofert dodatkowych zawierających nową cenę. Cena w ofertach dodatkowych nie może być wyższa niż cena w uprzednio złożonej ofercie.</w:t>
      </w:r>
    </w:p>
    <w:p w14:paraId="0C302A9C" w14:textId="77777777" w:rsidR="001F2CE4" w:rsidRDefault="001F2CE4">
      <w:pPr>
        <w:pStyle w:val="Akapitzlist"/>
        <w:numPr>
          <w:ilvl w:val="0"/>
          <w:numId w:val="30"/>
        </w:numPr>
      </w:pPr>
      <w:r>
        <w:t xml:space="preserve">Zamawiający informuje niezwłocznie wszystkich Wykonawców o: </w:t>
      </w:r>
    </w:p>
    <w:p w14:paraId="2EDF6369" w14:textId="77777777" w:rsidR="001F2CE4" w:rsidRDefault="001F2CE4">
      <w:pPr>
        <w:pStyle w:val="Akapitzlist"/>
        <w:numPr>
          <w:ilvl w:val="1"/>
          <w:numId w:val="30"/>
        </w:numPr>
      </w:pPr>
      <w:r>
        <w:t>wyborze najkorzystniejszej oferty, podając nazwę albo imię i nazwisko, siedzibę albo miejsce zamieszkania i adres, jeżeli jest miejscem wykonywania działalności Wykonawcy, którego ofertę wybrano oraz nazwy albo imiona i nazwiska, siedziby albo miejsca zamieszkania i adresy, jeżeli są miejscami wykonywania działalności Wykonawców, którzy złożyli oferty, a także punktację przyznaną ofertom w każdym kryterium oceny ofert i łączną punktację;</w:t>
      </w:r>
    </w:p>
    <w:p w14:paraId="4AF58A96" w14:textId="77777777" w:rsidR="001F2CE4" w:rsidRDefault="001F2CE4">
      <w:pPr>
        <w:pStyle w:val="Akapitzlist"/>
        <w:numPr>
          <w:ilvl w:val="1"/>
          <w:numId w:val="30"/>
        </w:numPr>
      </w:pPr>
      <w:r>
        <w:t>Wykonawcach, których oferty zostały odrzucone oraz powodach odrzucenia oferty;</w:t>
      </w:r>
    </w:p>
    <w:p w14:paraId="48D2755B" w14:textId="77777777" w:rsidR="001F2CE4" w:rsidRDefault="001F2CE4">
      <w:pPr>
        <w:pStyle w:val="Akapitzlist"/>
        <w:numPr>
          <w:ilvl w:val="1"/>
          <w:numId w:val="30"/>
        </w:numPr>
      </w:pPr>
      <w:r>
        <w:t>unieważnieniu postępowania,</w:t>
      </w:r>
    </w:p>
    <w:p w14:paraId="4CED0E3B" w14:textId="77777777" w:rsidR="001F2CE4" w:rsidRDefault="001F2CE4" w:rsidP="001F2CE4">
      <w:pPr>
        <w:pStyle w:val="Akapitzlist"/>
        <w:ind w:left="357" w:firstLine="0"/>
      </w:pPr>
      <w:r>
        <w:t>– podając uzasadnienie faktyczne i prawne.</w:t>
      </w:r>
    </w:p>
    <w:p w14:paraId="3D47D609" w14:textId="77777777" w:rsidR="001F2CE4" w:rsidRDefault="001F2CE4">
      <w:pPr>
        <w:pStyle w:val="Akapitzlist"/>
        <w:numPr>
          <w:ilvl w:val="0"/>
          <w:numId w:val="30"/>
        </w:numPr>
      </w:pPr>
      <w:r>
        <w:t>Zamawiający udostępnia informacje, o których mowa w pkt 6 na stronie internetowej prowadzonego postępowania.</w:t>
      </w:r>
    </w:p>
    <w:p w14:paraId="07EAE0A1" w14:textId="77777777" w:rsidR="001F2CE4" w:rsidRDefault="001F2CE4">
      <w:pPr>
        <w:pStyle w:val="Akapitzlist"/>
        <w:numPr>
          <w:ilvl w:val="0"/>
          <w:numId w:val="30"/>
        </w:numPr>
      </w:pPr>
      <w:r>
        <w:t>Zamawiający może nie ujawniać informacji, o których mowa w pkt 6, jeżeli ich ujawnienie byłoby sprzeczne z ważnym interesem publicznym.</w:t>
      </w:r>
    </w:p>
    <w:p w14:paraId="724E8CCD" w14:textId="05AE4885" w:rsidR="00C36D33" w:rsidRDefault="00C36D33" w:rsidP="00C36D33">
      <w:pPr>
        <w:pStyle w:val="Nagwek1"/>
      </w:pPr>
      <w:r>
        <w:t xml:space="preserve">ROZDZIAŁ </w:t>
      </w:r>
      <w:r w:rsidR="0015665A">
        <w:t>X</w:t>
      </w:r>
      <w:r w:rsidR="001F2CE4">
        <w:t>IX</w:t>
      </w:r>
      <w:r>
        <w:t>:</w:t>
      </w:r>
    </w:p>
    <w:p w14:paraId="4A7C9520" w14:textId="3F635A33" w:rsidR="00C36D33" w:rsidRDefault="00C36D33" w:rsidP="00C36D33">
      <w:pPr>
        <w:pStyle w:val="Nagwek1"/>
      </w:pPr>
      <w:r>
        <w:t>INFORMACJA O FORMALNOŚCIACH, JAKIE POWINNY ZOSTAĆ DOPEŁNIONE PO WYBORZE OFERTY W CELU ZAWARCIA UMOWY W SPRAWIE ZAMÓWIENIA PUBLICZNEGO</w:t>
      </w:r>
    </w:p>
    <w:p w14:paraId="2B1AFBAE" w14:textId="61883563" w:rsidR="002D02F3" w:rsidRDefault="002D02F3" w:rsidP="002D02F3">
      <w:pPr>
        <w:ind w:left="0" w:firstLine="0"/>
      </w:pPr>
    </w:p>
    <w:p w14:paraId="432368F7" w14:textId="6362A0F7" w:rsidR="00C36D33" w:rsidRDefault="00C36D33">
      <w:pPr>
        <w:pStyle w:val="Akapitzlist"/>
        <w:numPr>
          <w:ilvl w:val="0"/>
          <w:numId w:val="13"/>
        </w:numPr>
        <w:ind w:left="357" w:hanging="357"/>
      </w:pPr>
      <w:r>
        <w:t>Umowa zostanie zawarta w wyznaczonym przez Zamawiającego terminie i</w:t>
      </w:r>
      <w:r w:rsidRPr="00E62413">
        <w:rPr>
          <w:spacing w:val="-14"/>
        </w:rPr>
        <w:t xml:space="preserve"> </w:t>
      </w:r>
      <w:r>
        <w:t>miejscu.</w:t>
      </w:r>
    </w:p>
    <w:p w14:paraId="59C614F2" w14:textId="52D76325" w:rsidR="00E62413" w:rsidRDefault="00E62413">
      <w:pPr>
        <w:pStyle w:val="Akapitzlist"/>
        <w:numPr>
          <w:ilvl w:val="0"/>
          <w:numId w:val="13"/>
        </w:numPr>
        <w:ind w:left="357" w:hanging="357"/>
      </w:pPr>
      <w:r>
        <w:t xml:space="preserve">Zamawiający zawiera umowę w sprawie zamówienia publicznego w terminie nie krótszym niż </w:t>
      </w:r>
      <w:r w:rsidR="009A5B9A">
        <w:t>10</w:t>
      </w:r>
      <w:r>
        <w:t> dni od dnia przesłania zawiadomienia o wyborze najkorzystniejszej oferty.</w:t>
      </w:r>
    </w:p>
    <w:p w14:paraId="77F11709" w14:textId="52440FAF" w:rsidR="00E62413" w:rsidRDefault="00E62413">
      <w:pPr>
        <w:pStyle w:val="Akapitzlist"/>
        <w:numPr>
          <w:ilvl w:val="0"/>
          <w:numId w:val="13"/>
        </w:numPr>
        <w:ind w:left="357" w:hanging="357"/>
      </w:pPr>
      <w:r>
        <w:t>Zamawiający może zawrzeć umowę w sprawie zamówienia publicznego przed upływem terminu, o</w:t>
      </w:r>
      <w:r w:rsidR="000823C6">
        <w:t> </w:t>
      </w:r>
      <w:r>
        <w:t xml:space="preserve">którym mowa w pkt 2 niniejszego Rozdziału, jeżeli w postępowaniu o udzielenie zamówienia publicznego </w:t>
      </w:r>
      <w:r w:rsidR="000823C6">
        <w:t>prowadzonym w trybie podstawowym wpłynęła jedna oferta.</w:t>
      </w:r>
    </w:p>
    <w:p w14:paraId="407EA3FF" w14:textId="77777777" w:rsidR="00C36D33" w:rsidRDefault="00C36D33">
      <w:pPr>
        <w:pStyle w:val="Akapitzlist"/>
        <w:numPr>
          <w:ilvl w:val="0"/>
          <w:numId w:val="13"/>
        </w:numPr>
        <w:ind w:left="357" w:hanging="357"/>
      </w:pPr>
      <w:r>
        <w:lastRenderedPageBreak/>
        <w:t>Osoby reprezentujące Wykonawcę przy podpisywaniu umowy powinny posiadać ze sobą dokumenty potwierdzające ich umocowanie do zawarcia umowy, o ile umocowanie to nie będzie wynikać z dokumentów załączonych do</w:t>
      </w:r>
      <w:r w:rsidRPr="00E62413">
        <w:rPr>
          <w:spacing w:val="-14"/>
        </w:rPr>
        <w:t xml:space="preserve"> </w:t>
      </w:r>
      <w:r>
        <w:t>oferty.</w:t>
      </w:r>
    </w:p>
    <w:p w14:paraId="5566466D" w14:textId="77777777" w:rsidR="00C36D33" w:rsidRDefault="00C36D33">
      <w:pPr>
        <w:pStyle w:val="Akapitzlist"/>
        <w:numPr>
          <w:ilvl w:val="0"/>
          <w:numId w:val="13"/>
        </w:numPr>
        <w:ind w:left="357" w:hanging="357"/>
      </w:pPr>
      <w:r>
        <w:t>Wykonawcy wspólnie ubiegający się o udzielenie zamówienia ponoszą solidarną odpowiedzialność za wykonanie</w:t>
      </w:r>
      <w:r w:rsidRPr="00E62413">
        <w:rPr>
          <w:spacing w:val="3"/>
        </w:rPr>
        <w:t xml:space="preserve"> </w:t>
      </w:r>
      <w:r>
        <w:t>umowy.</w:t>
      </w:r>
    </w:p>
    <w:p w14:paraId="4FA8A6CD" w14:textId="574D3734" w:rsidR="00C36D33" w:rsidRDefault="00C36D33">
      <w:pPr>
        <w:pStyle w:val="Akapitzlist"/>
        <w:numPr>
          <w:ilvl w:val="0"/>
          <w:numId w:val="13"/>
        </w:numPr>
        <w:ind w:left="357" w:hanging="357"/>
      </w:pPr>
      <w:r>
        <w:t>Wykonawca przed podpisaniem umowy winien dostarczyć Zamawiającemu umowę regulującą współpracę, w przypadku wyboru oferty Wykonawców wspólnie ubiegających się o udzielenie</w:t>
      </w:r>
      <w:r w:rsidRPr="00E62413">
        <w:rPr>
          <w:spacing w:val="-2"/>
        </w:rPr>
        <w:t xml:space="preserve"> </w:t>
      </w:r>
      <w:r>
        <w:t>zamówienia.</w:t>
      </w:r>
    </w:p>
    <w:p w14:paraId="1413F332" w14:textId="4B9DC18F" w:rsidR="00C36D33" w:rsidRDefault="00C36D33">
      <w:pPr>
        <w:pStyle w:val="Akapitzlist"/>
        <w:numPr>
          <w:ilvl w:val="0"/>
          <w:numId w:val="13"/>
        </w:numPr>
        <w:ind w:left="357" w:hanging="357"/>
      </w:pPr>
      <w:r>
        <w:t>Wszystkie kserokopie dokumentów</w:t>
      </w:r>
      <w:r w:rsidR="00E62413">
        <w:t xml:space="preserve"> </w:t>
      </w:r>
      <w:r>
        <w:t>winny być potwierdzone za zgodność z oryginałem przez osobę uprawomocnioną do występowania w imieniu</w:t>
      </w:r>
      <w:r w:rsidRPr="00E62413">
        <w:rPr>
          <w:spacing w:val="-31"/>
        </w:rPr>
        <w:t xml:space="preserve"> </w:t>
      </w:r>
      <w:r>
        <w:t>Wykonawcy.</w:t>
      </w:r>
    </w:p>
    <w:p w14:paraId="4174EF28" w14:textId="06B209D6" w:rsidR="00C36D33" w:rsidRDefault="00C36D33" w:rsidP="002D02F3">
      <w:pPr>
        <w:ind w:left="0" w:firstLine="0"/>
      </w:pPr>
    </w:p>
    <w:p w14:paraId="13846991" w14:textId="0A20DC9A" w:rsidR="00851127" w:rsidRDefault="00851127" w:rsidP="00851127">
      <w:pPr>
        <w:pStyle w:val="Nagwek1"/>
      </w:pPr>
      <w:r w:rsidRPr="000454FD">
        <w:t xml:space="preserve">ROZDZIAŁ </w:t>
      </w:r>
      <w:r w:rsidR="001352BB">
        <w:t>XX</w:t>
      </w:r>
      <w:r>
        <w:t>:</w:t>
      </w:r>
    </w:p>
    <w:p w14:paraId="7420B98A" w14:textId="3E8BC7FF" w:rsidR="00851127" w:rsidRPr="000454FD" w:rsidRDefault="00851127" w:rsidP="00851127">
      <w:pPr>
        <w:pStyle w:val="Nagwek1"/>
      </w:pPr>
      <w:r w:rsidRPr="00851127">
        <w:t>POUCZENIE O ŚRODKACH OCHRONY PRAWNEJ PRZYSŁUGUJĄCYCH WYKONAWCY</w:t>
      </w:r>
    </w:p>
    <w:p w14:paraId="1ABEE836" w14:textId="526A97AF" w:rsidR="00851127" w:rsidRDefault="00851127" w:rsidP="00851127">
      <w:pPr>
        <w:pStyle w:val="Tekstpodstawowy21"/>
        <w:spacing w:line="276" w:lineRule="auto"/>
        <w:ind w:left="357" w:right="0"/>
        <w:jc w:val="both"/>
        <w:rPr>
          <w:sz w:val="20"/>
          <w:szCs w:val="20"/>
        </w:rPr>
      </w:pPr>
    </w:p>
    <w:p w14:paraId="6F1A7E97" w14:textId="7A307202" w:rsidR="00851127" w:rsidRDefault="00851127">
      <w:pPr>
        <w:pStyle w:val="Akapitzlist"/>
        <w:numPr>
          <w:ilvl w:val="3"/>
          <w:numId w:val="14"/>
        </w:numPr>
        <w:ind w:left="357" w:hanging="357"/>
      </w:pPr>
      <w:r>
        <w:t xml:space="preserve">Środki ochrony prawnej określone w niniejszym dziale przysługują </w:t>
      </w:r>
      <w:r w:rsidR="0015665A">
        <w:t>W</w:t>
      </w:r>
      <w:r>
        <w:t>ykonawcy, uczestnikowi konkursu oraz innemu podmiotowi, jeżeli ma lub miał interes w uzyskaniu zamówienia lub nagrody w konkursie oraz poniósł lub może ponieść szkodę w wyniku naruszenia przez Zamawiającego przepisów ustawy</w:t>
      </w:r>
      <w:r w:rsidRPr="00851127">
        <w:rPr>
          <w:spacing w:val="-19"/>
        </w:rPr>
        <w:t xml:space="preserve"> </w:t>
      </w:r>
      <w:proofErr w:type="spellStart"/>
      <w:r>
        <w:t>Pzp</w:t>
      </w:r>
      <w:proofErr w:type="spellEnd"/>
    </w:p>
    <w:p w14:paraId="0A2D0F36" w14:textId="77777777" w:rsidR="00851127" w:rsidRDefault="00851127">
      <w:pPr>
        <w:pStyle w:val="Akapitzlist"/>
        <w:numPr>
          <w:ilvl w:val="3"/>
          <w:numId w:val="14"/>
        </w:numPr>
        <w:ind w:left="357" w:hanging="357"/>
      </w:pPr>
      <w:r>
        <w:t xml:space="preserve">Środki ochrony prawnej wobec ogłoszenia wszczynającego postępowanie o udzielenie zamówienia lub ogłoszenia o konkursie oraz dokumentów zamówienia przysługują również organizacjom wpisanym na listę, o której mowa w art. 469 pkt 15 ustawy </w:t>
      </w:r>
      <w:proofErr w:type="spellStart"/>
      <w:r>
        <w:t>Pzp</w:t>
      </w:r>
      <w:proofErr w:type="spellEnd"/>
      <w:r>
        <w:t xml:space="preserve"> oraz Rzecznikowi Małych i Średnich</w:t>
      </w:r>
      <w:r w:rsidRPr="00851127">
        <w:rPr>
          <w:spacing w:val="-9"/>
        </w:rPr>
        <w:t xml:space="preserve"> </w:t>
      </w:r>
      <w:r>
        <w:t>Przedsiębiorców.</w:t>
      </w:r>
    </w:p>
    <w:p w14:paraId="1F0B2A0F" w14:textId="77777777" w:rsidR="001D4A60" w:rsidRDefault="00851127">
      <w:pPr>
        <w:pStyle w:val="Akapitzlist"/>
        <w:numPr>
          <w:ilvl w:val="3"/>
          <w:numId w:val="14"/>
        </w:numPr>
        <w:ind w:left="357" w:hanging="357"/>
      </w:pPr>
      <w:r>
        <w:t>Odwołanie przysługuje</w:t>
      </w:r>
      <w:r w:rsidRPr="00851127">
        <w:rPr>
          <w:spacing w:val="-1"/>
        </w:rPr>
        <w:t xml:space="preserve"> </w:t>
      </w:r>
      <w:r>
        <w:t>na:</w:t>
      </w:r>
    </w:p>
    <w:p w14:paraId="326AA697" w14:textId="77777777" w:rsidR="001D4A60" w:rsidRDefault="00851127">
      <w:pPr>
        <w:pStyle w:val="Akapitzlist"/>
        <w:numPr>
          <w:ilvl w:val="1"/>
          <w:numId w:val="17"/>
        </w:numPr>
      </w:pPr>
      <w:r>
        <w:t xml:space="preserve">niezgodną z przepisami ustawy </w:t>
      </w:r>
      <w:proofErr w:type="spellStart"/>
      <w:r>
        <w:t>Pzp</w:t>
      </w:r>
      <w:proofErr w:type="spellEnd"/>
      <w:r>
        <w:t xml:space="preserve"> czynność Zamawiającego, podjętą w postępowaniu o</w:t>
      </w:r>
      <w:r w:rsidR="001D4A60">
        <w:t> </w:t>
      </w:r>
      <w:r>
        <w:t>udzielenie zamówienia, w tym na projektowane postanowienie umowy;</w:t>
      </w:r>
    </w:p>
    <w:p w14:paraId="1AC8A372" w14:textId="77777777" w:rsidR="001D4A60" w:rsidRDefault="00851127">
      <w:pPr>
        <w:pStyle w:val="Akapitzlist"/>
        <w:numPr>
          <w:ilvl w:val="1"/>
          <w:numId w:val="17"/>
        </w:numPr>
      </w:pPr>
      <w:r>
        <w:t>zaniechanie czynności w postępowaniu o udzielenie zamówienia do której Zamawiający był obowiązany na podstawie</w:t>
      </w:r>
      <w:r w:rsidRPr="001D4A60">
        <w:rPr>
          <w:spacing w:val="-8"/>
        </w:rPr>
        <w:t xml:space="preserve"> </w:t>
      </w:r>
      <w:r>
        <w:t>ustawy</w:t>
      </w:r>
      <w:r w:rsidR="001D4A60">
        <w:t>.</w:t>
      </w:r>
    </w:p>
    <w:p w14:paraId="4B102EBB" w14:textId="77777777" w:rsidR="001D4A60" w:rsidRDefault="00851127">
      <w:pPr>
        <w:pStyle w:val="Akapitzlist"/>
        <w:numPr>
          <w:ilvl w:val="0"/>
          <w:numId w:val="17"/>
        </w:numPr>
        <w:ind w:left="357" w:hanging="357"/>
      </w:pPr>
      <w:r>
        <w:t>Odwołanie wnosi się do Prezesa Izby. Odwołujący przekazuje kopię odwołania zamawiającemu przed upływem terminu do wniesienia odwołania w taki sposób, aby mógł on zapoznać się z jego treścią przed upływem tego</w:t>
      </w:r>
      <w:r w:rsidRPr="001D4A60">
        <w:rPr>
          <w:spacing w:val="-32"/>
        </w:rPr>
        <w:t xml:space="preserve"> </w:t>
      </w:r>
      <w:r>
        <w:t>terminu.</w:t>
      </w:r>
    </w:p>
    <w:p w14:paraId="614E4F01" w14:textId="77777777" w:rsidR="001D4A60" w:rsidRDefault="00851127">
      <w:pPr>
        <w:pStyle w:val="Akapitzlist"/>
        <w:numPr>
          <w:ilvl w:val="0"/>
          <w:numId w:val="17"/>
        </w:numPr>
        <w:ind w:left="357" w:hanging="357"/>
      </w:pPr>
      <w:r>
        <w:t>Odwołanie wobec treści ogłoszenia lub treści SWZ wnosi się w terminie 5 dni od dnia zamieszczenia ogłoszenia w Biuletynie Zamówień Publicznych lub treści SWZ na stronie</w:t>
      </w:r>
      <w:r w:rsidRPr="001D4A60">
        <w:rPr>
          <w:spacing w:val="-1"/>
        </w:rPr>
        <w:t xml:space="preserve"> </w:t>
      </w:r>
      <w:r>
        <w:t>internetowej.</w:t>
      </w:r>
    </w:p>
    <w:p w14:paraId="730E1685" w14:textId="77777777" w:rsidR="001D4A60" w:rsidRDefault="00851127">
      <w:pPr>
        <w:pStyle w:val="Akapitzlist"/>
        <w:numPr>
          <w:ilvl w:val="0"/>
          <w:numId w:val="17"/>
        </w:numPr>
        <w:ind w:left="357" w:hanging="357"/>
      </w:pPr>
      <w:r>
        <w:t>Odwołanie wnosi się w terminie:</w:t>
      </w:r>
    </w:p>
    <w:p w14:paraId="15012592" w14:textId="77777777" w:rsidR="001D4A60" w:rsidRDefault="00851127">
      <w:pPr>
        <w:pStyle w:val="Akapitzlist"/>
        <w:numPr>
          <w:ilvl w:val="1"/>
          <w:numId w:val="17"/>
        </w:numPr>
      </w:pPr>
      <w:r>
        <w:t>5 dni od dnia przekazania informacji o czynności zamawiającego stanowiącej podstawę jego wniesienia, jeżeli informacja została przekazana przy użyciu środków komunikacji</w:t>
      </w:r>
      <w:r w:rsidRPr="001D4A60">
        <w:rPr>
          <w:spacing w:val="-2"/>
        </w:rPr>
        <w:t xml:space="preserve"> </w:t>
      </w:r>
      <w:r>
        <w:t>elektronicznej</w:t>
      </w:r>
      <w:r w:rsidR="001D4A60">
        <w:t>;</w:t>
      </w:r>
    </w:p>
    <w:p w14:paraId="3CC31AFE" w14:textId="4C89849C" w:rsidR="00851127" w:rsidRDefault="00851127">
      <w:pPr>
        <w:pStyle w:val="Akapitzlist"/>
        <w:numPr>
          <w:ilvl w:val="1"/>
          <w:numId w:val="17"/>
        </w:numPr>
      </w:pPr>
      <w:r>
        <w:t>10 dni od dnia przekazania informacji o czynności zamawiającego stanowiącej podstawę jego wniesienia, jeżeli informacja została przekazana w sposób inny niż określony w pkt</w:t>
      </w:r>
      <w:r w:rsidRPr="001D4A60">
        <w:rPr>
          <w:spacing w:val="-7"/>
        </w:rPr>
        <w:t xml:space="preserve"> </w:t>
      </w:r>
      <w:r w:rsidR="001D4A60">
        <w:t>6.1</w:t>
      </w:r>
      <w:r>
        <w:t>.</w:t>
      </w:r>
    </w:p>
    <w:p w14:paraId="064663B4" w14:textId="29BBC1F5" w:rsidR="001D4A60" w:rsidRDefault="00851127">
      <w:pPr>
        <w:pStyle w:val="Akapitzlist"/>
        <w:numPr>
          <w:ilvl w:val="0"/>
          <w:numId w:val="17"/>
        </w:numPr>
        <w:ind w:left="357" w:hanging="357"/>
      </w:pPr>
      <w:r>
        <w:t xml:space="preserve">Odwołanie w przypadkach innych niż określone w pkt </w:t>
      </w:r>
      <w:r w:rsidR="001D4A60">
        <w:t>6</w:t>
      </w:r>
      <w:r>
        <w:t xml:space="preserve"> wnosi  się w terminie 5 dni od dnia, w</w:t>
      </w:r>
      <w:r w:rsidR="001D4A60">
        <w:t> </w:t>
      </w:r>
      <w:r>
        <w:t>którym powzięto lub przy zachowaniu należytej staranności można było powziąć wiadomość o</w:t>
      </w:r>
      <w:r w:rsidR="001D4A60">
        <w:t> </w:t>
      </w:r>
      <w:r>
        <w:t>okolicznościach stanowiących podstawę jego wniesienia</w:t>
      </w:r>
      <w:r w:rsidR="001D4A60">
        <w:t>.</w:t>
      </w:r>
    </w:p>
    <w:p w14:paraId="30024313" w14:textId="77777777" w:rsidR="001D4A60" w:rsidRDefault="00851127">
      <w:pPr>
        <w:pStyle w:val="Akapitzlist"/>
        <w:numPr>
          <w:ilvl w:val="0"/>
          <w:numId w:val="17"/>
        </w:numPr>
        <w:ind w:left="357" w:hanging="357"/>
      </w:pPr>
      <w:r>
        <w:t xml:space="preserve">Na orzeczenie Izby oraz postanowienie Prezesa Izby, o którym mowa w art. 519 ust. 1 ustawy </w:t>
      </w:r>
      <w:proofErr w:type="spellStart"/>
      <w:r>
        <w:t>Pzp</w:t>
      </w:r>
      <w:proofErr w:type="spellEnd"/>
      <w:r>
        <w:t>, stronom oraz uczestnikom postępowania odwoławczego przysługuje skarga do</w:t>
      </w:r>
      <w:r w:rsidRPr="001D4A60">
        <w:rPr>
          <w:spacing w:val="-3"/>
        </w:rPr>
        <w:t xml:space="preserve"> </w:t>
      </w:r>
      <w:r>
        <w:t>sądu.</w:t>
      </w:r>
    </w:p>
    <w:p w14:paraId="07D1D396" w14:textId="77777777" w:rsidR="001D4A60" w:rsidRDefault="00851127">
      <w:pPr>
        <w:pStyle w:val="Akapitzlist"/>
        <w:numPr>
          <w:ilvl w:val="0"/>
          <w:numId w:val="17"/>
        </w:numPr>
        <w:ind w:left="357" w:hanging="357"/>
      </w:pPr>
      <w:r>
        <w:t>W postępowaniu toczącym się wskutek wniesienia skargi stosuje się odpowiednio przepisy ustawy z dnia 17 listopada 1964 r. - Kodeks postępowania cywilnego o apelacji, jeżeli przepisy niniejszego rozdziału nie stanowią</w:t>
      </w:r>
      <w:r w:rsidRPr="001D4A60">
        <w:rPr>
          <w:spacing w:val="-11"/>
        </w:rPr>
        <w:t xml:space="preserve"> </w:t>
      </w:r>
      <w:r>
        <w:t>inaczej.</w:t>
      </w:r>
    </w:p>
    <w:p w14:paraId="2729EA22" w14:textId="77777777" w:rsidR="001D4A60" w:rsidRDefault="00851127">
      <w:pPr>
        <w:pStyle w:val="Akapitzlist"/>
        <w:numPr>
          <w:ilvl w:val="0"/>
          <w:numId w:val="17"/>
        </w:numPr>
        <w:ind w:left="357" w:hanging="357"/>
      </w:pPr>
      <w:r>
        <w:t>Skargę wnosi się do Sądu Okręgowego w Warszawie - sądu zamówień publicznych, zwanego dalej "sądem zamówień</w:t>
      </w:r>
      <w:r w:rsidRPr="001D4A60">
        <w:rPr>
          <w:spacing w:val="-2"/>
        </w:rPr>
        <w:t xml:space="preserve"> </w:t>
      </w:r>
      <w:r>
        <w:t>publicznych".</w:t>
      </w:r>
    </w:p>
    <w:p w14:paraId="1526116D" w14:textId="6E281C15" w:rsidR="001D4A60" w:rsidRDefault="00851127">
      <w:pPr>
        <w:pStyle w:val="Akapitzlist"/>
        <w:numPr>
          <w:ilvl w:val="0"/>
          <w:numId w:val="17"/>
        </w:numPr>
        <w:ind w:left="357" w:hanging="357"/>
      </w:pPr>
      <w:r>
        <w:t>Skargę wnosi się za pośrednictwem Prezesa Izby, w terminie 14 dni od dnia doręczenia</w:t>
      </w:r>
      <w:r w:rsidRPr="001D4A60">
        <w:rPr>
          <w:spacing w:val="25"/>
        </w:rPr>
        <w:t xml:space="preserve"> </w:t>
      </w:r>
      <w:r>
        <w:t>orzeczenia</w:t>
      </w:r>
      <w:r w:rsidRPr="001D4A60">
        <w:rPr>
          <w:spacing w:val="26"/>
        </w:rPr>
        <w:t xml:space="preserve"> </w:t>
      </w:r>
      <w:r>
        <w:t>Izby</w:t>
      </w:r>
      <w:r w:rsidRPr="001D4A60">
        <w:rPr>
          <w:spacing w:val="24"/>
        </w:rPr>
        <w:t xml:space="preserve"> </w:t>
      </w:r>
      <w:r>
        <w:t>lub</w:t>
      </w:r>
      <w:r w:rsidRPr="001D4A60">
        <w:rPr>
          <w:spacing w:val="25"/>
        </w:rPr>
        <w:t xml:space="preserve"> </w:t>
      </w:r>
      <w:r>
        <w:t>postanowienia</w:t>
      </w:r>
      <w:r w:rsidRPr="001D4A60">
        <w:rPr>
          <w:spacing w:val="28"/>
        </w:rPr>
        <w:t xml:space="preserve"> </w:t>
      </w:r>
      <w:r>
        <w:t>Prezesa</w:t>
      </w:r>
      <w:r w:rsidRPr="001D4A60">
        <w:rPr>
          <w:spacing w:val="26"/>
        </w:rPr>
        <w:t xml:space="preserve"> </w:t>
      </w:r>
      <w:r>
        <w:t>Izby,</w:t>
      </w:r>
      <w:r w:rsidRPr="001D4A60">
        <w:rPr>
          <w:spacing w:val="27"/>
        </w:rPr>
        <w:t xml:space="preserve"> </w:t>
      </w:r>
      <w:r>
        <w:t>o</w:t>
      </w:r>
      <w:r w:rsidRPr="001D4A60">
        <w:rPr>
          <w:spacing w:val="25"/>
        </w:rPr>
        <w:t xml:space="preserve"> </w:t>
      </w:r>
      <w:r>
        <w:t>którym</w:t>
      </w:r>
      <w:r w:rsidRPr="001D4A60">
        <w:rPr>
          <w:spacing w:val="25"/>
        </w:rPr>
        <w:t xml:space="preserve"> </w:t>
      </w:r>
      <w:r>
        <w:t>mowa</w:t>
      </w:r>
      <w:r w:rsidRPr="001D4A60">
        <w:rPr>
          <w:spacing w:val="28"/>
        </w:rPr>
        <w:t xml:space="preserve"> </w:t>
      </w:r>
      <w:r>
        <w:t>w</w:t>
      </w:r>
      <w:r w:rsidRPr="001D4A60">
        <w:rPr>
          <w:spacing w:val="23"/>
        </w:rPr>
        <w:t xml:space="preserve"> </w:t>
      </w:r>
      <w:r>
        <w:t>art.</w:t>
      </w:r>
      <w:r w:rsidR="001D4A60">
        <w:t xml:space="preserve"> </w:t>
      </w:r>
      <w:r>
        <w:t xml:space="preserve">519 ust. 1 ustawy </w:t>
      </w:r>
      <w:proofErr w:type="spellStart"/>
      <w:r>
        <w:t>Pzp</w:t>
      </w:r>
      <w:proofErr w:type="spellEnd"/>
      <w:r>
        <w:t xml:space="preserve">, przesyłając jednocześnie jej odpis przeciwnikowi skargi. Złożenie skargi w placówce pocztowej operatora </w:t>
      </w:r>
      <w:r>
        <w:lastRenderedPageBreak/>
        <w:t xml:space="preserve">wyznaczonego w rozumieniu ustawy z dnia 23 listopada 2012 r. - Prawo pocztowe </w:t>
      </w:r>
      <w:r w:rsidR="0015665A">
        <w:t>(Dz.U. z 202</w:t>
      </w:r>
      <w:r w:rsidR="00D15309">
        <w:t>2</w:t>
      </w:r>
      <w:r w:rsidR="0015665A">
        <w:t xml:space="preserve"> r. poz. </w:t>
      </w:r>
      <w:r w:rsidR="00D15309">
        <w:t>896</w:t>
      </w:r>
      <w:r w:rsidR="0015665A">
        <w:t xml:space="preserve"> ze zm.) </w:t>
      </w:r>
      <w:r>
        <w:t>jest równoznaczne z jej wniesieniem.</w:t>
      </w:r>
    </w:p>
    <w:p w14:paraId="7A0FA426" w14:textId="278D9225" w:rsidR="00851127" w:rsidRDefault="00851127">
      <w:pPr>
        <w:pStyle w:val="Akapitzlist"/>
        <w:numPr>
          <w:ilvl w:val="0"/>
          <w:numId w:val="17"/>
        </w:numPr>
        <w:ind w:left="357" w:hanging="357"/>
      </w:pPr>
      <w:r>
        <w:t>Prezes Izby przekazuje skargę wraz z aktami postępowania odwoławczego do sądu zamówień publicznych w terminie 7 dni od dnia jej</w:t>
      </w:r>
      <w:r w:rsidRPr="001D4A60">
        <w:rPr>
          <w:spacing w:val="-8"/>
        </w:rPr>
        <w:t xml:space="preserve"> </w:t>
      </w:r>
      <w:r>
        <w:t>otrzymania.</w:t>
      </w:r>
    </w:p>
    <w:p w14:paraId="2BE07ECD" w14:textId="5E6D5563" w:rsidR="00A820FA" w:rsidRDefault="00A820FA" w:rsidP="00851127">
      <w:pPr>
        <w:pStyle w:val="Tekstpodstawowy21"/>
        <w:spacing w:line="276" w:lineRule="auto"/>
        <w:ind w:left="357" w:right="0"/>
        <w:jc w:val="both"/>
        <w:rPr>
          <w:sz w:val="20"/>
          <w:szCs w:val="20"/>
        </w:rPr>
      </w:pPr>
    </w:p>
    <w:p w14:paraId="52897102" w14:textId="389B6776" w:rsidR="00851127" w:rsidRPr="000454FD" w:rsidRDefault="00851127" w:rsidP="00851127">
      <w:pPr>
        <w:pStyle w:val="Nagwek1"/>
      </w:pPr>
      <w:r w:rsidRPr="000454FD">
        <w:t xml:space="preserve">ROZDZIAŁ </w:t>
      </w:r>
      <w:r w:rsidR="001352BB">
        <w:t>X</w:t>
      </w:r>
      <w:r w:rsidR="001D4A60">
        <w:t>X</w:t>
      </w:r>
      <w:r w:rsidR="001352BB">
        <w:t>I</w:t>
      </w:r>
      <w:r>
        <w:t>:</w:t>
      </w:r>
    </w:p>
    <w:p w14:paraId="7DC14AA4" w14:textId="7AB51CDE" w:rsidR="00851127" w:rsidRPr="000454FD" w:rsidRDefault="00851127" w:rsidP="00851127">
      <w:pPr>
        <w:pStyle w:val="Nagwek1"/>
      </w:pPr>
      <w:r w:rsidRPr="000454FD">
        <w:t>KLAUZULA INFORMACYJNA WYNIKAJĄCA Z ART. 13 RODO DO ZASTOSOWANIA PRZEZ ZAMAWIAJĄCYCH W CELU ZWIĄZANYM Z</w:t>
      </w:r>
      <w:r w:rsidR="004E72F3">
        <w:t> </w:t>
      </w:r>
      <w:r w:rsidRPr="000454FD">
        <w:t>POSTĘPOWANIEM O UDZIELENIE ZAMÓWIENIA PUBLICZNEGO</w:t>
      </w:r>
    </w:p>
    <w:p w14:paraId="7B596B83" w14:textId="77777777" w:rsidR="00851127" w:rsidRDefault="00851127" w:rsidP="00851127">
      <w:pPr>
        <w:ind w:firstLine="567"/>
        <w:rPr>
          <w:rFonts w:eastAsia="Times New Roman"/>
          <w:lang w:eastAsia="pl-PL"/>
        </w:rPr>
      </w:pPr>
    </w:p>
    <w:p w14:paraId="4F919BEC" w14:textId="77777777" w:rsidR="00F915F8" w:rsidRPr="00F915F8" w:rsidRDefault="00F915F8" w:rsidP="00F915F8">
      <w:pPr>
        <w:spacing w:before="60" w:after="60"/>
        <w:ind w:left="0" w:firstLine="0"/>
        <w:rPr>
          <w:szCs w:val="22"/>
        </w:rPr>
      </w:pPr>
      <w:r w:rsidRPr="00F915F8">
        <w:rPr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6FC5CD15" w14:textId="30DA8C69" w:rsidR="006B730E" w:rsidRPr="006B730E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6B730E">
        <w:rPr>
          <w:szCs w:val="22"/>
        </w:rPr>
        <w:t xml:space="preserve">Administratorem danych osobowych </w:t>
      </w:r>
      <w:r w:rsidR="00F03CD5">
        <w:rPr>
          <w:szCs w:val="22"/>
        </w:rPr>
        <w:t xml:space="preserve">Wykonawcy </w:t>
      </w:r>
      <w:r w:rsidRPr="006B730E">
        <w:rPr>
          <w:szCs w:val="22"/>
        </w:rPr>
        <w:t xml:space="preserve">jest </w:t>
      </w:r>
      <w:r w:rsidRPr="006B730E">
        <w:rPr>
          <w:b/>
          <w:bCs/>
          <w:szCs w:val="22"/>
        </w:rPr>
        <w:t xml:space="preserve">Gmina Rzeczyca dane kontaktowe: ul. Tomaszowska 2; 97-220 Rzeczyca, tel. 44 710 51 11, e-mail: </w:t>
      </w:r>
      <w:hyperlink r:id="rId25" w:history="1">
        <w:r w:rsidR="006B730E" w:rsidRPr="00590F60">
          <w:rPr>
            <w:rStyle w:val="Hipercze"/>
            <w:b/>
            <w:bCs/>
            <w:szCs w:val="22"/>
          </w:rPr>
          <w:t>ug@rzeczyca.pl</w:t>
        </w:r>
      </w:hyperlink>
    </w:p>
    <w:p w14:paraId="6964CD1D" w14:textId="2971F3D2" w:rsidR="006B730E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6B730E">
        <w:rPr>
          <w:szCs w:val="22"/>
        </w:rPr>
        <w:t>W sprawach z zakresu ochrony danych osobowych</w:t>
      </w:r>
      <w:r w:rsidR="00F03CD5">
        <w:rPr>
          <w:szCs w:val="22"/>
        </w:rPr>
        <w:t xml:space="preserve"> Wykonawca</w:t>
      </w:r>
      <w:r w:rsidRPr="006B730E">
        <w:rPr>
          <w:szCs w:val="22"/>
        </w:rPr>
        <w:t xml:space="preserve"> mo</w:t>
      </w:r>
      <w:r w:rsidR="00F03CD5">
        <w:rPr>
          <w:szCs w:val="22"/>
        </w:rPr>
        <w:t xml:space="preserve">że </w:t>
      </w:r>
      <w:r w:rsidRPr="006B730E">
        <w:rPr>
          <w:szCs w:val="22"/>
        </w:rPr>
        <w:t>kontaktować się z</w:t>
      </w:r>
      <w:r w:rsidR="006B730E">
        <w:rPr>
          <w:szCs w:val="22"/>
        </w:rPr>
        <w:t> </w:t>
      </w:r>
      <w:r w:rsidRPr="006B730E">
        <w:rPr>
          <w:szCs w:val="22"/>
        </w:rPr>
        <w:t xml:space="preserve">Inspektorem Ochrony Danych pod adresem e-mail: </w:t>
      </w:r>
      <w:hyperlink r:id="rId26" w:history="1">
        <w:r w:rsidR="006B730E" w:rsidRPr="00590F60">
          <w:rPr>
            <w:rStyle w:val="Hipercze"/>
            <w:szCs w:val="22"/>
          </w:rPr>
          <w:t>inspektor@cbi24.pl</w:t>
        </w:r>
      </w:hyperlink>
    </w:p>
    <w:p w14:paraId="6469A8B3" w14:textId="77777777" w:rsidR="006B730E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6B730E">
        <w:rPr>
          <w:szCs w:val="22"/>
        </w:rPr>
        <w:t>Dane osobowe będą przetwarzane w celu związanym z postępowaniem o udzielenie zamówienia publicznego.</w:t>
      </w:r>
    </w:p>
    <w:p w14:paraId="78196E49" w14:textId="162C2218" w:rsidR="006B730E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6B730E">
        <w:rPr>
          <w:szCs w:val="22"/>
        </w:rPr>
        <w:t>Dane osobowe będą przetwarzane przez okres zgodnie z art. 78 ust. 1 i 4 ustawy</w:t>
      </w:r>
      <w:r w:rsidR="004E72F3">
        <w:rPr>
          <w:szCs w:val="22"/>
        </w:rPr>
        <w:t xml:space="preserve"> </w:t>
      </w:r>
      <w:proofErr w:type="spellStart"/>
      <w:r w:rsidR="004E72F3">
        <w:rPr>
          <w:szCs w:val="22"/>
        </w:rPr>
        <w:t>pzp</w:t>
      </w:r>
      <w:proofErr w:type="spellEnd"/>
      <w:r w:rsidRPr="006B730E">
        <w:rPr>
          <w:szCs w:val="22"/>
        </w:rPr>
        <w:t>, przez okres 4 lat od dnia zakończenia postępowania o udzielenie zamówienia, a jeżeli czas trwania umowy przekracza 4 lata, okres przechowywania obejmuje cały czas obowiązywania umowy.</w:t>
      </w:r>
    </w:p>
    <w:p w14:paraId="06559BEA" w14:textId="77777777" w:rsidR="006B730E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6B730E">
        <w:rPr>
          <w:szCs w:val="22"/>
        </w:rPr>
        <w:t>Podstawą prawną przetwarzania danych jest art. 6 ust. 1 lit. c) ww. Rozporządzenia w związku z przepisami PZP.</w:t>
      </w:r>
    </w:p>
    <w:p w14:paraId="038B2349" w14:textId="63897136" w:rsidR="006B730E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6B730E">
        <w:rPr>
          <w:szCs w:val="22"/>
        </w:rPr>
        <w:t>Odbiorcami danych</w:t>
      </w:r>
      <w:r w:rsidR="00F03CD5">
        <w:rPr>
          <w:szCs w:val="22"/>
        </w:rPr>
        <w:t xml:space="preserve"> Wykonawcy</w:t>
      </w:r>
      <w:r w:rsidRPr="006B730E">
        <w:rPr>
          <w:szCs w:val="22"/>
        </w:rPr>
        <w:t xml:space="preserve"> będą osoby lub podmioty, którym udostępniona zostanie dokumentacja postępowania w oparciu o art. 18 oraz art. 74 ust. 4 PZP.</w:t>
      </w:r>
    </w:p>
    <w:p w14:paraId="029FF653" w14:textId="354BE17C" w:rsidR="006B730E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6B730E">
        <w:rPr>
          <w:szCs w:val="22"/>
        </w:rPr>
        <w:t xml:space="preserve">Obowiązek podania przez </w:t>
      </w:r>
      <w:r w:rsidR="00F03CD5">
        <w:rPr>
          <w:szCs w:val="22"/>
        </w:rPr>
        <w:t>Wykonawcę</w:t>
      </w:r>
      <w:r w:rsidRPr="006B730E">
        <w:rPr>
          <w:szCs w:val="22"/>
        </w:rPr>
        <w:t xml:space="preserve"> danych osobowych bezpośrednio</w:t>
      </w:r>
      <w:r w:rsidR="00F03CD5">
        <w:rPr>
          <w:szCs w:val="22"/>
        </w:rPr>
        <w:t xml:space="preserve"> </w:t>
      </w:r>
      <w:r w:rsidRPr="006B730E">
        <w:rPr>
          <w:szCs w:val="22"/>
        </w:rPr>
        <w:t xml:space="preserve">dotyczących </w:t>
      </w:r>
      <w:r w:rsidR="00F03CD5">
        <w:rPr>
          <w:szCs w:val="22"/>
        </w:rPr>
        <w:t xml:space="preserve">Wykonawcy </w:t>
      </w:r>
      <w:r w:rsidRPr="006B730E">
        <w:rPr>
          <w:szCs w:val="22"/>
        </w:rPr>
        <w:t>jest wymogiem ustawowym określonym w przepisach PZP, związanym z udziałem w</w:t>
      </w:r>
      <w:r w:rsidR="006B730E">
        <w:rPr>
          <w:szCs w:val="22"/>
        </w:rPr>
        <w:t> </w:t>
      </w:r>
      <w:r w:rsidRPr="006B730E">
        <w:rPr>
          <w:szCs w:val="22"/>
        </w:rPr>
        <w:t>postępowaniu o udzielenie zamówienia publicznego; konsekwencje niepodania określonych danych wynikają z PZP.</w:t>
      </w:r>
    </w:p>
    <w:p w14:paraId="2F4E36EE" w14:textId="4EA09C7B" w:rsidR="00F915F8" w:rsidRPr="006B730E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6B730E">
        <w:rPr>
          <w:szCs w:val="22"/>
        </w:rPr>
        <w:t>Osoba, której dane dotyczą ma prawo do:</w:t>
      </w:r>
    </w:p>
    <w:p w14:paraId="669E1BD1" w14:textId="60C1A152" w:rsidR="00F915F8" w:rsidRPr="006B730E" w:rsidRDefault="00F915F8">
      <w:pPr>
        <w:pStyle w:val="Akapitzlist"/>
        <w:numPr>
          <w:ilvl w:val="0"/>
          <w:numId w:val="19"/>
        </w:numPr>
        <w:ind w:left="357" w:hanging="357"/>
        <w:rPr>
          <w:szCs w:val="22"/>
        </w:rPr>
      </w:pPr>
      <w:r w:rsidRPr="006B730E">
        <w:rPr>
          <w:szCs w:val="22"/>
        </w:rPr>
        <w:t>dostępu do treści swoich danych oraz możliwości ich poprawiania, sprostowania, ograniczenia przetwarzania</w:t>
      </w:r>
      <w:r w:rsidR="006B730E">
        <w:rPr>
          <w:szCs w:val="22"/>
        </w:rPr>
        <w:t>;</w:t>
      </w:r>
    </w:p>
    <w:p w14:paraId="3F82AEF4" w14:textId="77777777" w:rsidR="00F03CD5" w:rsidRDefault="00F915F8">
      <w:pPr>
        <w:pStyle w:val="Akapitzlist"/>
        <w:numPr>
          <w:ilvl w:val="0"/>
          <w:numId w:val="19"/>
        </w:numPr>
        <w:ind w:left="357" w:hanging="357"/>
        <w:rPr>
          <w:szCs w:val="22"/>
        </w:rPr>
      </w:pPr>
      <w:r w:rsidRPr="006B730E">
        <w:rPr>
          <w:szCs w:val="22"/>
        </w:rPr>
        <w:t>w przypadku gdy przetwarzanie danych odbywa się z naruszeniem przepisów Rozporządzenia służy</w:t>
      </w:r>
      <w:r w:rsidR="006B730E" w:rsidRPr="006B730E">
        <w:rPr>
          <w:szCs w:val="22"/>
        </w:rPr>
        <w:t xml:space="preserve"> </w:t>
      </w:r>
      <w:r w:rsidRPr="006B730E">
        <w:rPr>
          <w:szCs w:val="22"/>
        </w:rPr>
        <w:t>prawo wniesienia skargi do organu nadzorczego tj. Prezesa Urzędu Ochrony Danych Osobowych, ul. Stawki 2, 00-193 Warszawa</w:t>
      </w:r>
      <w:r w:rsidR="006B730E">
        <w:rPr>
          <w:szCs w:val="22"/>
        </w:rPr>
        <w:t>.</w:t>
      </w:r>
    </w:p>
    <w:p w14:paraId="7CF88CBF" w14:textId="47A9CF29" w:rsidR="00F915F8" w:rsidRPr="00F03CD5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F03CD5">
        <w:rPr>
          <w:szCs w:val="22"/>
        </w:rPr>
        <w:t>Osobie, której dane dotyczą nie przysługuje:</w:t>
      </w:r>
    </w:p>
    <w:p w14:paraId="663C85A1" w14:textId="2B6DF01D" w:rsidR="00F915F8" w:rsidRPr="00F03CD5" w:rsidRDefault="00F915F8">
      <w:pPr>
        <w:pStyle w:val="Akapitzlist"/>
        <w:numPr>
          <w:ilvl w:val="0"/>
          <w:numId w:val="20"/>
        </w:numPr>
        <w:ind w:left="357" w:hanging="357"/>
        <w:rPr>
          <w:szCs w:val="22"/>
        </w:rPr>
      </w:pPr>
      <w:r w:rsidRPr="00F03CD5">
        <w:rPr>
          <w:szCs w:val="22"/>
        </w:rPr>
        <w:t>w związku z art. 17 ust. 3 lit. b, d lub e Rozporządzenia prawo do usunięcia danych osobowych;</w:t>
      </w:r>
    </w:p>
    <w:p w14:paraId="3ADF5046" w14:textId="506D5860" w:rsidR="00F915F8" w:rsidRPr="00F03CD5" w:rsidRDefault="00F915F8">
      <w:pPr>
        <w:pStyle w:val="Akapitzlist"/>
        <w:numPr>
          <w:ilvl w:val="0"/>
          <w:numId w:val="20"/>
        </w:numPr>
        <w:ind w:left="357" w:hanging="357"/>
        <w:rPr>
          <w:szCs w:val="22"/>
        </w:rPr>
      </w:pPr>
      <w:r w:rsidRPr="00F03CD5">
        <w:rPr>
          <w:szCs w:val="22"/>
        </w:rPr>
        <w:t>prawo do przenoszenia danych osobowych, o którym mowa w art. 20 Rozporządzenia;</w:t>
      </w:r>
    </w:p>
    <w:p w14:paraId="3ED6FAF6" w14:textId="77777777" w:rsidR="00F03CD5" w:rsidRDefault="00F03CD5">
      <w:pPr>
        <w:pStyle w:val="Akapitzlist"/>
        <w:numPr>
          <w:ilvl w:val="0"/>
          <w:numId w:val="20"/>
        </w:numPr>
        <w:ind w:left="357" w:hanging="357"/>
        <w:rPr>
          <w:szCs w:val="22"/>
        </w:rPr>
      </w:pPr>
      <w:r>
        <w:rPr>
          <w:szCs w:val="22"/>
        </w:rPr>
        <w:t>n</w:t>
      </w:r>
      <w:r w:rsidR="00F915F8" w:rsidRPr="00F03CD5">
        <w:rPr>
          <w:szCs w:val="22"/>
        </w:rPr>
        <w:t>a podstawie art. 21 Rozporządzenia prawo sprzeciwu, wobec przetwarzania danych osobowych.</w:t>
      </w:r>
    </w:p>
    <w:p w14:paraId="455F1162" w14:textId="77777777" w:rsidR="00F03CD5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F03CD5">
        <w:rPr>
          <w:szCs w:val="22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 szczególności podania nazwy lub daty postępowania o udzielenie zamówienia publicznego.</w:t>
      </w:r>
    </w:p>
    <w:p w14:paraId="7BE137C4" w14:textId="77777777" w:rsidR="00F03CD5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F03CD5">
        <w:rPr>
          <w:szCs w:val="22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49F6033C" w14:textId="77777777" w:rsidR="00F03CD5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F03CD5">
        <w:rPr>
          <w:szCs w:val="22"/>
        </w:rPr>
        <w:lastRenderedPageBreak/>
        <w:t>Wystąpienie z żądaniem, o którym mowa w art. 18 ust. 1 Rozporządzenia, nie ogranicza przetwarzania danych osobowych do czasu zakończenia postępowania o udzielenie zamówienia publicznego.</w:t>
      </w:r>
    </w:p>
    <w:p w14:paraId="5738516E" w14:textId="77777777" w:rsidR="00F03CD5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F03CD5">
        <w:rPr>
          <w:szCs w:val="22"/>
        </w:rPr>
        <w:t>W przypadku danych osobowych zamieszczonych przez Administratora w Biuletynie Zamówień Publicznych, prawa, o których mowa w art. 15 i art. 16 Rozporządzenia, są</w:t>
      </w:r>
      <w:r w:rsidR="00F03CD5">
        <w:rPr>
          <w:szCs w:val="22"/>
        </w:rPr>
        <w:t> </w:t>
      </w:r>
      <w:r w:rsidRPr="00F03CD5">
        <w:rPr>
          <w:szCs w:val="22"/>
        </w:rPr>
        <w:t>wykonywane w drodze żądania skierowanego do Administratora.</w:t>
      </w:r>
    </w:p>
    <w:p w14:paraId="41036243" w14:textId="77777777" w:rsidR="00F03CD5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F03CD5">
        <w:rPr>
          <w:szCs w:val="22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</w:t>
      </w:r>
      <w:r w:rsidR="00F03CD5">
        <w:rPr>
          <w:szCs w:val="22"/>
        </w:rPr>
        <w:t> </w:t>
      </w:r>
      <w:r w:rsidRPr="00F03CD5">
        <w:rPr>
          <w:szCs w:val="22"/>
        </w:rPr>
        <w:t>protokołu, chyba że zachodzą przesłanki, o których mowa w art. 18 ust. 2 Rozporządzenia.</w:t>
      </w:r>
    </w:p>
    <w:p w14:paraId="454483A4" w14:textId="77777777" w:rsidR="00F03CD5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F03CD5">
        <w:rPr>
          <w:szCs w:val="22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084053DB" w14:textId="77777777" w:rsidR="00F03CD5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F03CD5">
        <w:rPr>
          <w:szCs w:val="22"/>
        </w:rPr>
        <w:t>Skorzystanie przez osobę, której dane dotyczą, z uprawnienia do sprostowania lub uzupełnienia, o którym mowa w art. 16 Rozporządzenia, nie może naruszać integralności protokołu oraz jego załączników.</w:t>
      </w:r>
    </w:p>
    <w:p w14:paraId="3026B412" w14:textId="5A6FAA47" w:rsidR="00F915F8" w:rsidRPr="00F03CD5" w:rsidRDefault="00F915F8">
      <w:pPr>
        <w:pStyle w:val="Akapitzlist"/>
        <w:numPr>
          <w:ilvl w:val="0"/>
          <w:numId w:val="18"/>
        </w:numPr>
        <w:ind w:left="357" w:hanging="357"/>
        <w:rPr>
          <w:szCs w:val="22"/>
        </w:rPr>
      </w:pPr>
      <w:r w:rsidRPr="00F03CD5">
        <w:rPr>
          <w:szCs w:val="22"/>
        </w:rPr>
        <w:t>Ponadto informujemy, iż w związku z przetwarzaniem danych osobowych</w:t>
      </w:r>
      <w:r w:rsidR="00AB485D">
        <w:rPr>
          <w:szCs w:val="22"/>
        </w:rPr>
        <w:t xml:space="preserve"> Wykonawcy</w:t>
      </w:r>
      <w:r w:rsidRPr="00F03CD5">
        <w:rPr>
          <w:szCs w:val="22"/>
        </w:rPr>
        <w:t xml:space="preserve"> nie podlega </w:t>
      </w:r>
      <w:r w:rsidR="00AB485D">
        <w:rPr>
          <w:szCs w:val="22"/>
        </w:rPr>
        <w:t>Wykonawca</w:t>
      </w:r>
      <w:r w:rsidRPr="00F03CD5">
        <w:rPr>
          <w:szCs w:val="22"/>
        </w:rPr>
        <w:t xml:space="preserve"> decyzjom, które się opierają wyłącznie na zautomatyzowanym przetwarzaniu, w tym profilowaniu, o czym stanowi art. 22 Rozporządzenia.</w:t>
      </w:r>
    </w:p>
    <w:p w14:paraId="2FA10DC5" w14:textId="77777777" w:rsidR="007743AE" w:rsidRPr="00F915F8" w:rsidRDefault="007743AE" w:rsidP="00851127">
      <w:pPr>
        <w:ind w:left="0" w:firstLine="0"/>
        <w:rPr>
          <w:szCs w:val="22"/>
        </w:rPr>
      </w:pPr>
    </w:p>
    <w:p w14:paraId="4322B9E4" w14:textId="29BEBC0D" w:rsidR="007743AE" w:rsidRDefault="007743AE" w:rsidP="00851127">
      <w:pPr>
        <w:ind w:left="0" w:firstLine="0"/>
      </w:pPr>
    </w:p>
    <w:p w14:paraId="15410DB4" w14:textId="207BC9E0" w:rsidR="006D2ED4" w:rsidRDefault="006D2ED4" w:rsidP="00851127">
      <w:pPr>
        <w:ind w:left="0" w:firstLine="0"/>
      </w:pPr>
    </w:p>
    <w:p w14:paraId="7F0E4069" w14:textId="60CA0915" w:rsidR="001B04C6" w:rsidRDefault="001B04C6" w:rsidP="00851127">
      <w:pPr>
        <w:ind w:left="0" w:firstLine="0"/>
      </w:pPr>
    </w:p>
    <w:p w14:paraId="41CB5E18" w14:textId="77777777" w:rsidR="001B04C6" w:rsidRDefault="001B04C6" w:rsidP="00851127">
      <w:pPr>
        <w:ind w:left="0" w:firstLine="0"/>
      </w:pPr>
    </w:p>
    <w:p w14:paraId="05BA9A65" w14:textId="13CA561B" w:rsidR="007743AE" w:rsidRDefault="007743AE" w:rsidP="00851127">
      <w:pPr>
        <w:ind w:left="0" w:firstLine="0"/>
        <w:rPr>
          <w:b/>
          <w:sz w:val="24"/>
          <w:szCs w:val="20"/>
        </w:rPr>
      </w:pPr>
      <w:r w:rsidRPr="00D2095A">
        <w:rPr>
          <w:b/>
        </w:rPr>
        <w:t>Załączniki</w:t>
      </w:r>
      <w:r w:rsidRPr="00D2095A">
        <w:rPr>
          <w:b/>
          <w:sz w:val="24"/>
          <w:szCs w:val="20"/>
        </w:rPr>
        <w:t>:</w:t>
      </w:r>
    </w:p>
    <w:p w14:paraId="545602AE" w14:textId="02B1A1E2" w:rsidR="00D15309" w:rsidRDefault="00D15309" w:rsidP="00851127">
      <w:pPr>
        <w:ind w:left="0" w:firstLine="0"/>
        <w:rPr>
          <w:b/>
          <w:sz w:val="24"/>
          <w:szCs w:val="20"/>
        </w:rPr>
      </w:pPr>
    </w:p>
    <w:p w14:paraId="739C1851" w14:textId="41EB0839" w:rsidR="00D15309" w:rsidRPr="003E369D" w:rsidRDefault="00D15309" w:rsidP="00851127">
      <w:pPr>
        <w:ind w:left="0" w:firstLine="0"/>
        <w:rPr>
          <w:bCs/>
          <w:szCs w:val="22"/>
        </w:rPr>
      </w:pPr>
      <w:r w:rsidRPr="003E369D">
        <w:rPr>
          <w:bCs/>
          <w:szCs w:val="22"/>
        </w:rPr>
        <w:t xml:space="preserve">Nr 1- </w:t>
      </w:r>
      <w:r w:rsidR="003E369D" w:rsidRPr="003E369D">
        <w:rPr>
          <w:bCs/>
          <w:szCs w:val="22"/>
        </w:rPr>
        <w:t>Formularz ofertowy</w:t>
      </w:r>
    </w:p>
    <w:p w14:paraId="70A749D9" w14:textId="64481496" w:rsidR="003E369D" w:rsidRPr="003E369D" w:rsidRDefault="003E369D" w:rsidP="00851127">
      <w:pPr>
        <w:ind w:left="0" w:firstLine="0"/>
        <w:rPr>
          <w:bCs/>
          <w:szCs w:val="22"/>
        </w:rPr>
      </w:pPr>
      <w:r w:rsidRPr="003E369D">
        <w:rPr>
          <w:bCs/>
          <w:szCs w:val="22"/>
        </w:rPr>
        <w:t>Nr 2- JEDZ</w:t>
      </w:r>
    </w:p>
    <w:p w14:paraId="4C9610F0" w14:textId="4AB207D2" w:rsidR="003E369D" w:rsidRDefault="003E369D" w:rsidP="00851127">
      <w:pPr>
        <w:ind w:left="0" w:firstLine="0"/>
        <w:rPr>
          <w:bCs/>
          <w:szCs w:val="22"/>
        </w:rPr>
      </w:pPr>
      <w:r w:rsidRPr="003E369D">
        <w:rPr>
          <w:bCs/>
          <w:szCs w:val="22"/>
        </w:rPr>
        <w:t>Nr 3- Instrukcja JEDZ</w:t>
      </w:r>
    </w:p>
    <w:p w14:paraId="491F6133" w14:textId="0B3FF860" w:rsidR="00E94094" w:rsidRDefault="003B6D06" w:rsidP="003B6D06">
      <w:pPr>
        <w:ind w:left="0" w:firstLine="0"/>
        <w:rPr>
          <w:bCs/>
          <w:szCs w:val="22"/>
        </w:rPr>
      </w:pPr>
      <w:r>
        <w:rPr>
          <w:bCs/>
          <w:szCs w:val="22"/>
        </w:rPr>
        <w:t xml:space="preserve">Nr 4 – </w:t>
      </w:r>
      <w:bookmarkStart w:id="14" w:name="_Hlk116981059"/>
      <w:r w:rsidRPr="003B6D06">
        <w:rPr>
          <w:bCs/>
          <w:szCs w:val="22"/>
        </w:rPr>
        <w:t>Oświadczenie Wykonawcy</w:t>
      </w:r>
      <w:r>
        <w:rPr>
          <w:bCs/>
          <w:szCs w:val="22"/>
        </w:rPr>
        <w:t xml:space="preserve"> </w:t>
      </w:r>
      <w:bookmarkEnd w:id="14"/>
      <w:r w:rsidRPr="003B6D06">
        <w:rPr>
          <w:bCs/>
          <w:szCs w:val="22"/>
        </w:rPr>
        <w:t xml:space="preserve">o aktualności oświadczenia składanego na podstawie art. 125 ust. 1 ustawy </w:t>
      </w:r>
      <w:proofErr w:type="spellStart"/>
      <w:r w:rsidRPr="003B6D06">
        <w:rPr>
          <w:bCs/>
          <w:szCs w:val="22"/>
        </w:rPr>
        <w:t>Pzp</w:t>
      </w:r>
      <w:proofErr w:type="spellEnd"/>
    </w:p>
    <w:p w14:paraId="61428E94" w14:textId="3A86CE82" w:rsidR="003E369D" w:rsidRPr="003B6D06" w:rsidRDefault="003E369D" w:rsidP="003B6D06">
      <w:pPr>
        <w:ind w:left="0" w:firstLine="0"/>
        <w:rPr>
          <w:bCs/>
          <w:szCs w:val="22"/>
        </w:rPr>
      </w:pPr>
      <w:r w:rsidRPr="003E369D">
        <w:rPr>
          <w:bCs/>
          <w:szCs w:val="22"/>
        </w:rPr>
        <w:t xml:space="preserve">Nr </w:t>
      </w:r>
      <w:r w:rsidR="003B6D06">
        <w:rPr>
          <w:bCs/>
          <w:szCs w:val="22"/>
        </w:rPr>
        <w:t>5</w:t>
      </w:r>
      <w:r w:rsidRPr="003E369D">
        <w:rPr>
          <w:bCs/>
          <w:szCs w:val="22"/>
        </w:rPr>
        <w:t>-</w:t>
      </w:r>
      <w:r>
        <w:rPr>
          <w:bCs/>
          <w:szCs w:val="22"/>
        </w:rPr>
        <w:t xml:space="preserve"> </w:t>
      </w:r>
      <w:r w:rsidRPr="003E369D">
        <w:rPr>
          <w:bCs/>
          <w:szCs w:val="22"/>
        </w:rPr>
        <w:t>Oświadczenie o przynależności do grupy kapitałowej</w:t>
      </w:r>
    </w:p>
    <w:p w14:paraId="51649DE7" w14:textId="6FB8AD11" w:rsidR="003E369D" w:rsidRPr="003E369D" w:rsidRDefault="003E369D" w:rsidP="003E369D">
      <w:pPr>
        <w:ind w:left="0" w:firstLine="0"/>
        <w:rPr>
          <w:szCs w:val="22"/>
        </w:rPr>
      </w:pPr>
      <w:r w:rsidRPr="003E369D">
        <w:rPr>
          <w:bCs/>
          <w:szCs w:val="22"/>
        </w:rPr>
        <w:t xml:space="preserve">Nr </w:t>
      </w:r>
      <w:r w:rsidR="003B6D06">
        <w:rPr>
          <w:bCs/>
          <w:szCs w:val="22"/>
        </w:rPr>
        <w:t>6</w:t>
      </w:r>
      <w:r w:rsidRPr="003E369D">
        <w:rPr>
          <w:bCs/>
          <w:szCs w:val="22"/>
        </w:rPr>
        <w:t>- Oświadczenie</w:t>
      </w:r>
      <w:r w:rsidRPr="003E369D">
        <w:rPr>
          <w:szCs w:val="22"/>
        </w:rPr>
        <w:t xml:space="preserve"> o powierzeniu części zamówienia Podwykonawcom</w:t>
      </w:r>
    </w:p>
    <w:p w14:paraId="12D798EA" w14:textId="30B015E1" w:rsidR="00267A71" w:rsidRDefault="003E369D" w:rsidP="00267A71">
      <w:pPr>
        <w:ind w:left="0" w:firstLine="0"/>
        <w:rPr>
          <w:szCs w:val="22"/>
        </w:rPr>
      </w:pPr>
      <w:r w:rsidRPr="003E369D">
        <w:rPr>
          <w:szCs w:val="22"/>
        </w:rPr>
        <w:t xml:space="preserve">Nr </w:t>
      </w:r>
      <w:r w:rsidR="003B6D06">
        <w:rPr>
          <w:szCs w:val="22"/>
        </w:rPr>
        <w:t>7</w:t>
      </w:r>
      <w:r w:rsidR="00E56082">
        <w:rPr>
          <w:szCs w:val="22"/>
        </w:rPr>
        <w:t>-</w:t>
      </w:r>
      <w:r w:rsidR="00267A71">
        <w:rPr>
          <w:szCs w:val="22"/>
        </w:rPr>
        <w:t xml:space="preserve"> </w:t>
      </w:r>
      <w:r w:rsidR="00267A71" w:rsidRPr="00267A71">
        <w:rPr>
          <w:szCs w:val="22"/>
        </w:rPr>
        <w:t>Z</w:t>
      </w:r>
      <w:r w:rsidR="004B35FB">
        <w:rPr>
          <w:szCs w:val="22"/>
        </w:rPr>
        <w:t>obowiązanie</w:t>
      </w:r>
      <w:r w:rsidR="00267A71">
        <w:rPr>
          <w:szCs w:val="22"/>
        </w:rPr>
        <w:t xml:space="preserve"> </w:t>
      </w:r>
      <w:r w:rsidR="00267A71" w:rsidRPr="00267A71">
        <w:rPr>
          <w:szCs w:val="22"/>
        </w:rPr>
        <w:t>do oddania do dyspozycji niezbędnych zasobów</w:t>
      </w:r>
      <w:r w:rsidR="004B35FB">
        <w:rPr>
          <w:szCs w:val="22"/>
        </w:rPr>
        <w:t xml:space="preserve"> </w:t>
      </w:r>
      <w:r w:rsidR="00267A71" w:rsidRPr="00267A71">
        <w:rPr>
          <w:szCs w:val="22"/>
        </w:rPr>
        <w:t>na okres korzystania z nich przy wykonywaniu zamówienia</w:t>
      </w:r>
    </w:p>
    <w:p w14:paraId="1C0A9477" w14:textId="6E441FEB" w:rsidR="003E369D" w:rsidRDefault="00267A71" w:rsidP="003E369D">
      <w:pPr>
        <w:ind w:left="0" w:firstLine="0"/>
        <w:rPr>
          <w:szCs w:val="22"/>
        </w:rPr>
      </w:pPr>
      <w:r>
        <w:rPr>
          <w:szCs w:val="22"/>
        </w:rPr>
        <w:t xml:space="preserve">Nr </w:t>
      </w:r>
      <w:r w:rsidR="003B6D06">
        <w:rPr>
          <w:szCs w:val="22"/>
        </w:rPr>
        <w:t>8</w:t>
      </w:r>
      <w:r w:rsidR="003E369D" w:rsidRPr="003E369D">
        <w:rPr>
          <w:szCs w:val="22"/>
        </w:rPr>
        <w:t>- Oświadczenie, z którego wynika zakres usług wykonywanych przez poszczególnych Wykonawców</w:t>
      </w:r>
    </w:p>
    <w:p w14:paraId="10E8BFF9" w14:textId="3DB8511B" w:rsidR="00E94094" w:rsidRDefault="00E94094" w:rsidP="006E6C4C">
      <w:pPr>
        <w:ind w:left="0" w:firstLine="0"/>
        <w:rPr>
          <w:szCs w:val="22"/>
        </w:rPr>
      </w:pPr>
      <w:r>
        <w:rPr>
          <w:szCs w:val="22"/>
        </w:rPr>
        <w:t xml:space="preserve">Nr 9 - </w:t>
      </w:r>
      <w:r w:rsidR="006E6C4C" w:rsidRPr="003B6D06">
        <w:rPr>
          <w:bCs/>
          <w:szCs w:val="22"/>
        </w:rPr>
        <w:t>Oświadczenie Wykonawcy</w:t>
      </w:r>
      <w:r w:rsidR="006E6C4C">
        <w:rPr>
          <w:bCs/>
          <w:szCs w:val="22"/>
        </w:rPr>
        <w:t xml:space="preserve"> </w:t>
      </w:r>
      <w:r w:rsidR="006E6C4C" w:rsidRPr="006E6C4C">
        <w:rPr>
          <w:szCs w:val="22"/>
        </w:rPr>
        <w:t>składane w celu zbadania podstaw wykluczenia określonych art. 7 ust. 1 ustawy o szczególnych rozwiązaniach w zakresie przeciwdziałania wspieraniu agresji na Ukrainę oraz służących ochronie bezpieczeństwa narodowego</w:t>
      </w:r>
    </w:p>
    <w:p w14:paraId="630C4143" w14:textId="075B13E6" w:rsidR="00377178" w:rsidRPr="003E369D" w:rsidRDefault="00377178" w:rsidP="006E6C4C">
      <w:pPr>
        <w:ind w:left="0" w:firstLine="0"/>
        <w:rPr>
          <w:szCs w:val="22"/>
        </w:rPr>
      </w:pPr>
      <w:r>
        <w:rPr>
          <w:szCs w:val="22"/>
        </w:rPr>
        <w:t xml:space="preserve">Nr 10 – Oświadczenie Wykonawcy składane w celu zbadania wykluczenia określonych </w:t>
      </w:r>
      <w:r w:rsidRPr="00377178">
        <w:rPr>
          <w:szCs w:val="22"/>
        </w:rPr>
        <w:t>wskazanych w art. 5k rozporządzenia Rady (UE) 833/2014 z dnia 31 lipca 2014 r. dotyczącego środków ograniczających w związku z działaniami Rosji destabilizującymi sytuację na Ukrainie</w:t>
      </w:r>
    </w:p>
    <w:p w14:paraId="0C0372D7" w14:textId="3D642860" w:rsidR="003E369D" w:rsidRPr="003E369D" w:rsidRDefault="003E369D" w:rsidP="003E369D">
      <w:pPr>
        <w:ind w:left="0" w:firstLine="0"/>
        <w:rPr>
          <w:szCs w:val="22"/>
        </w:rPr>
      </w:pPr>
      <w:r w:rsidRPr="003E369D">
        <w:rPr>
          <w:szCs w:val="22"/>
        </w:rPr>
        <w:t xml:space="preserve">Nr </w:t>
      </w:r>
      <w:r w:rsidR="00E94094">
        <w:rPr>
          <w:szCs w:val="22"/>
        </w:rPr>
        <w:t>1</w:t>
      </w:r>
      <w:r w:rsidR="00377178">
        <w:rPr>
          <w:szCs w:val="22"/>
        </w:rPr>
        <w:t>1</w:t>
      </w:r>
      <w:r w:rsidRPr="003E369D">
        <w:rPr>
          <w:szCs w:val="22"/>
        </w:rPr>
        <w:t xml:space="preserve">- </w:t>
      </w:r>
      <w:bookmarkStart w:id="15" w:name="_Hlk116981077"/>
      <w:r w:rsidR="006E6C4C" w:rsidRPr="006E6C4C">
        <w:rPr>
          <w:szCs w:val="22"/>
        </w:rPr>
        <w:t>Istotne dla stron postanowienia, które zostaną wprowadzone do treści umowy</w:t>
      </w:r>
    </w:p>
    <w:bookmarkEnd w:id="15"/>
    <w:p w14:paraId="4ACE8FA7" w14:textId="3C0C9E80" w:rsidR="003E369D" w:rsidRPr="003E369D" w:rsidRDefault="003E369D" w:rsidP="003E369D">
      <w:pPr>
        <w:ind w:left="0" w:firstLine="0"/>
        <w:rPr>
          <w:szCs w:val="22"/>
        </w:rPr>
      </w:pPr>
      <w:r w:rsidRPr="003E369D">
        <w:rPr>
          <w:szCs w:val="22"/>
        </w:rPr>
        <w:t xml:space="preserve">Nr </w:t>
      </w:r>
      <w:r w:rsidR="003B6D06">
        <w:rPr>
          <w:szCs w:val="22"/>
        </w:rPr>
        <w:t>1</w:t>
      </w:r>
      <w:r w:rsidR="00377178">
        <w:rPr>
          <w:szCs w:val="22"/>
        </w:rPr>
        <w:t>2</w:t>
      </w:r>
      <w:r w:rsidRPr="003E369D">
        <w:rPr>
          <w:szCs w:val="22"/>
        </w:rPr>
        <w:t xml:space="preserve">- Identyfikator postępowania dla danego postępowania w </w:t>
      </w:r>
      <w:proofErr w:type="spellStart"/>
      <w:r w:rsidRPr="003E369D">
        <w:rPr>
          <w:szCs w:val="22"/>
        </w:rPr>
        <w:t>miniPortalu</w:t>
      </w:r>
      <w:proofErr w:type="spellEnd"/>
    </w:p>
    <w:p w14:paraId="2DE94FE4" w14:textId="5CEE6222" w:rsidR="003E369D" w:rsidRPr="00D2095A" w:rsidRDefault="003E369D" w:rsidP="00851127">
      <w:pPr>
        <w:ind w:left="0" w:firstLine="0"/>
        <w:rPr>
          <w:b/>
          <w:sz w:val="24"/>
          <w:szCs w:val="20"/>
        </w:rPr>
      </w:pPr>
    </w:p>
    <w:p w14:paraId="10291781" w14:textId="1EA53C54" w:rsidR="0096015B" w:rsidRPr="004E72F3" w:rsidRDefault="00252FD5" w:rsidP="00851127">
      <w:pPr>
        <w:ind w:left="0" w:firstLine="0"/>
        <w:rPr>
          <w:szCs w:val="22"/>
        </w:rPr>
      </w:pPr>
      <w:r w:rsidRPr="00917F31">
        <w:rPr>
          <w:szCs w:val="22"/>
          <w:highlight w:val="yellow"/>
        </w:rPr>
        <w:t xml:space="preserve"> </w:t>
      </w:r>
    </w:p>
    <w:sectPr w:rsidR="0096015B" w:rsidRPr="004E72F3" w:rsidSect="00B376F7">
      <w:pgSz w:w="11906" w:h="16838"/>
      <w:pgMar w:top="1417" w:right="1417" w:bottom="1417" w:left="1417" w:header="102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06B7" w14:textId="77777777" w:rsidR="000A5F2E" w:rsidRDefault="000A5F2E" w:rsidP="00B376F7">
      <w:r>
        <w:separator/>
      </w:r>
    </w:p>
  </w:endnote>
  <w:endnote w:type="continuationSeparator" w:id="0">
    <w:p w14:paraId="013C84C9" w14:textId="77777777" w:rsidR="000A5F2E" w:rsidRDefault="000A5F2E" w:rsidP="00B3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-Regular-Identity-H"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E2925" w14:textId="77777777" w:rsidR="000A5F2E" w:rsidRDefault="000A5F2E" w:rsidP="00B376F7">
      <w:r>
        <w:separator/>
      </w:r>
    </w:p>
  </w:footnote>
  <w:footnote w:type="continuationSeparator" w:id="0">
    <w:p w14:paraId="0E3B41A8" w14:textId="77777777" w:rsidR="000A5F2E" w:rsidRDefault="000A5F2E" w:rsidP="00B376F7">
      <w:r>
        <w:continuationSeparator/>
      </w:r>
    </w:p>
  </w:footnote>
  <w:footnote w:id="1">
    <w:p w14:paraId="1F280E17" w14:textId="77777777" w:rsidR="00FC6062" w:rsidRDefault="00FC6062" w:rsidP="00FC6062">
      <w:pPr>
        <w:spacing w:line="0" w:lineRule="atLeast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zgodnie z art. 359 § 2</w:t>
      </w: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>ustawy Kodeks cywilny, maksymalna wysokość odsetek wynikających z czynności prawnej nie może w stosunku rocznym przekroczyć dwukrotności wysokości odsetek ustawowych.</w:t>
      </w:r>
    </w:p>
    <w:p w14:paraId="5EB150BC" w14:textId="77777777" w:rsidR="00FC6062" w:rsidRDefault="00FC6062" w:rsidP="00FC6062">
      <w:pPr>
        <w:pStyle w:val="Tekstprzypisudolnego"/>
      </w:pPr>
    </w:p>
  </w:footnote>
  <w:footnote w:id="2">
    <w:p w14:paraId="41F23A41" w14:textId="77777777" w:rsidR="00F003D4" w:rsidRDefault="00F003D4" w:rsidP="00F003D4">
      <w:pPr>
        <w:spacing w:line="0" w:lineRule="atLeast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zgodnie z art. 359 § 2</w:t>
      </w: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>ustawy Kodeks cywilny, maksymalna wysokość odsetek wynikających z czynności prawnej nie może w stosunku rocznym przekroczyć dwukrotności wysokości odsetek ustawowych.</w:t>
      </w:r>
    </w:p>
    <w:p w14:paraId="04B1AA5B" w14:textId="77777777" w:rsidR="00F003D4" w:rsidRDefault="00F003D4" w:rsidP="00F003D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1E11" w14:textId="258D502B" w:rsidR="001341CD" w:rsidRDefault="001341CD" w:rsidP="00114575">
    <w:pPr>
      <w:pStyle w:val="Nagwek"/>
    </w:pPr>
  </w:p>
  <w:p w14:paraId="0DD9D6B4" w14:textId="77777777" w:rsidR="001341CD" w:rsidRDefault="001341CD" w:rsidP="00114575">
    <w:pPr>
      <w:pStyle w:val="Nagwek"/>
      <w:jc w:val="center"/>
      <w:rPr>
        <w:sz w:val="18"/>
        <w:szCs w:val="18"/>
      </w:rPr>
    </w:pPr>
  </w:p>
  <w:p w14:paraId="35AA2F9B" w14:textId="1BE02079" w:rsidR="001341CD" w:rsidRDefault="001341CD" w:rsidP="00C92137">
    <w:pPr>
      <w:pStyle w:val="Nagwek"/>
      <w:rPr>
        <w:i/>
        <w:sz w:val="18"/>
        <w:szCs w:val="20"/>
      </w:rPr>
    </w:pPr>
    <w:bookmarkStart w:id="1" w:name="_Hlk116894858"/>
    <w:r w:rsidRPr="00A93094">
      <w:rPr>
        <w:i/>
        <w:sz w:val="18"/>
        <w:szCs w:val="20"/>
      </w:rPr>
      <w:t>Nr postępowania: UG-RO.271</w:t>
    </w:r>
    <w:r>
      <w:rPr>
        <w:i/>
        <w:sz w:val="18"/>
        <w:szCs w:val="20"/>
      </w:rPr>
      <w:t>.</w:t>
    </w:r>
    <w:r w:rsidR="00385B6E" w:rsidRPr="00385B6E">
      <w:rPr>
        <w:i/>
        <w:sz w:val="18"/>
        <w:szCs w:val="20"/>
      </w:rPr>
      <w:t>1</w:t>
    </w:r>
    <w:r w:rsidR="00357603" w:rsidRPr="00385B6E">
      <w:rPr>
        <w:i/>
        <w:sz w:val="18"/>
        <w:szCs w:val="20"/>
      </w:rPr>
      <w:t>6</w:t>
    </w:r>
    <w:r>
      <w:rPr>
        <w:i/>
        <w:sz w:val="18"/>
        <w:szCs w:val="20"/>
      </w:rPr>
      <w:t>.</w:t>
    </w:r>
    <w:r w:rsidRPr="00A93094">
      <w:rPr>
        <w:i/>
        <w:sz w:val="18"/>
        <w:szCs w:val="20"/>
      </w:rPr>
      <w:t>202</w:t>
    </w:r>
    <w:r w:rsidR="000D7222">
      <w:rPr>
        <w:i/>
        <w:sz w:val="18"/>
        <w:szCs w:val="20"/>
      </w:rPr>
      <w:t>2</w:t>
    </w:r>
    <w:r w:rsidRPr="00A93094">
      <w:rPr>
        <w:i/>
        <w:sz w:val="18"/>
        <w:szCs w:val="20"/>
      </w:rPr>
      <w:t>.</w:t>
    </w:r>
    <w:r w:rsidR="000D7222">
      <w:rPr>
        <w:i/>
        <w:sz w:val="18"/>
        <w:szCs w:val="20"/>
      </w:rPr>
      <w:t>JK</w:t>
    </w:r>
  </w:p>
  <w:bookmarkEnd w:id="1"/>
  <w:p w14:paraId="790E6492" w14:textId="77777777" w:rsidR="001341CD" w:rsidRPr="00C92137" w:rsidRDefault="001341CD" w:rsidP="00C92137">
    <w:pPr>
      <w:pStyle w:val="Nagwek"/>
      <w:rPr>
        <w:i/>
        <w:iCs/>
        <w:sz w:val="18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1748" w14:textId="6533909E" w:rsidR="00E02CBF" w:rsidRDefault="00E02CBF">
    <w:pPr>
      <w:pStyle w:val="Nagwek"/>
      <w:rPr>
        <w:i/>
        <w:sz w:val="18"/>
        <w:szCs w:val="20"/>
      </w:rPr>
    </w:pPr>
  </w:p>
  <w:p w14:paraId="75DE6B1B" w14:textId="157123F5" w:rsidR="001341CD" w:rsidRDefault="001341CD">
    <w:pPr>
      <w:pStyle w:val="Nagwek"/>
      <w:rPr>
        <w:i/>
        <w:sz w:val="18"/>
        <w:szCs w:val="20"/>
      </w:rPr>
    </w:pPr>
    <w:r w:rsidRPr="00A93094">
      <w:rPr>
        <w:i/>
        <w:sz w:val="18"/>
        <w:szCs w:val="20"/>
      </w:rPr>
      <w:t>Nr postępowania: UG-RO.271</w:t>
    </w:r>
    <w:r>
      <w:rPr>
        <w:i/>
        <w:sz w:val="18"/>
        <w:szCs w:val="20"/>
      </w:rPr>
      <w:t>.</w:t>
    </w:r>
    <w:r w:rsidR="00357603">
      <w:rPr>
        <w:i/>
        <w:sz w:val="18"/>
        <w:szCs w:val="20"/>
      </w:rPr>
      <w:t>6</w:t>
    </w:r>
    <w:r>
      <w:rPr>
        <w:i/>
        <w:sz w:val="18"/>
        <w:szCs w:val="20"/>
      </w:rPr>
      <w:t>.</w:t>
    </w:r>
    <w:r w:rsidRPr="00A93094">
      <w:rPr>
        <w:i/>
        <w:sz w:val="18"/>
        <w:szCs w:val="20"/>
      </w:rPr>
      <w:t>2021.AW</w:t>
    </w:r>
  </w:p>
  <w:p w14:paraId="307D2F6B" w14:textId="77777777" w:rsidR="00E02CBF" w:rsidRPr="00A93094" w:rsidRDefault="00E02CBF">
    <w:pPr>
      <w:pStyle w:val="Nagwek"/>
      <w:rPr>
        <w:i/>
        <w:iC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4E8CB678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7" w:hanging="357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E"/>
    <w:multiLevelType w:val="multilevel"/>
    <w:tmpl w:val="15C6B38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hint="default"/>
      </w:rPr>
    </w:lvl>
  </w:abstractNum>
  <w:abstractNum w:abstractNumId="2" w15:restartNumberingAfterBreak="0">
    <w:nsid w:val="00000016"/>
    <w:multiLevelType w:val="multilevel"/>
    <w:tmpl w:val="F3D248BC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0000017"/>
    <w:multiLevelType w:val="singleLevel"/>
    <w:tmpl w:val="021EA528"/>
    <w:name w:val="WW8Num31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4" w15:restartNumberingAfterBreak="0">
    <w:nsid w:val="0000001E"/>
    <w:multiLevelType w:val="singleLevel"/>
    <w:tmpl w:val="FBC0BFA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5" w15:restartNumberingAfterBreak="0">
    <w:nsid w:val="00000039"/>
    <w:multiLevelType w:val="singleLevel"/>
    <w:tmpl w:val="00000039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eastAsia="Calibri" w:hAnsi="Cambria" w:cs="Times New Roman"/>
        <w:b/>
        <w:bCs/>
        <w:iCs/>
        <w:sz w:val="20"/>
        <w:szCs w:val="20"/>
        <w:lang w:eastAsia="pl-PL"/>
      </w:rPr>
    </w:lvl>
  </w:abstractNum>
  <w:abstractNum w:abstractNumId="6" w15:restartNumberingAfterBreak="0">
    <w:nsid w:val="08E1637B"/>
    <w:multiLevelType w:val="multilevel"/>
    <w:tmpl w:val="6F0CA8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2"/>
      </w:rPr>
    </w:lvl>
  </w:abstractNum>
  <w:abstractNum w:abstractNumId="7" w15:restartNumberingAfterBreak="0">
    <w:nsid w:val="0B83433F"/>
    <w:multiLevelType w:val="hybridMultilevel"/>
    <w:tmpl w:val="F1E6995E"/>
    <w:lvl w:ilvl="0" w:tplc="606CA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A2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00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C08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E66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B87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C9A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4E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622B6"/>
    <w:multiLevelType w:val="multilevel"/>
    <w:tmpl w:val="7772D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F594C4B"/>
    <w:multiLevelType w:val="hybridMultilevel"/>
    <w:tmpl w:val="ECD66B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5C59"/>
    <w:multiLevelType w:val="multilevel"/>
    <w:tmpl w:val="34F4FFBC"/>
    <w:lvl w:ilvl="0">
      <w:start w:val="5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11" w15:restartNumberingAfterBreak="0">
    <w:nsid w:val="2A680022"/>
    <w:multiLevelType w:val="hybridMultilevel"/>
    <w:tmpl w:val="773473FC"/>
    <w:lvl w:ilvl="0" w:tplc="B6A0A608">
      <w:start w:val="1"/>
      <w:numFmt w:val="decimal"/>
      <w:lvlText w:val="%1."/>
      <w:lvlJc w:val="left"/>
      <w:pPr>
        <w:ind w:left="720" w:hanging="360"/>
      </w:pPr>
    </w:lvl>
    <w:lvl w:ilvl="1" w:tplc="30A44FF2" w:tentative="1">
      <w:start w:val="1"/>
      <w:numFmt w:val="lowerLetter"/>
      <w:lvlText w:val="%2."/>
      <w:lvlJc w:val="left"/>
      <w:pPr>
        <w:ind w:left="1440" w:hanging="360"/>
      </w:pPr>
    </w:lvl>
    <w:lvl w:ilvl="2" w:tplc="80B2C418" w:tentative="1">
      <w:start w:val="1"/>
      <w:numFmt w:val="lowerRoman"/>
      <w:lvlText w:val="%3."/>
      <w:lvlJc w:val="right"/>
      <w:pPr>
        <w:ind w:left="2160" w:hanging="180"/>
      </w:pPr>
    </w:lvl>
    <w:lvl w:ilvl="3" w:tplc="526A1BF8" w:tentative="1">
      <w:start w:val="1"/>
      <w:numFmt w:val="decimal"/>
      <w:lvlText w:val="%4."/>
      <w:lvlJc w:val="left"/>
      <w:pPr>
        <w:ind w:left="2880" w:hanging="360"/>
      </w:pPr>
    </w:lvl>
    <w:lvl w:ilvl="4" w:tplc="4C84D900" w:tentative="1">
      <w:start w:val="1"/>
      <w:numFmt w:val="lowerLetter"/>
      <w:lvlText w:val="%5."/>
      <w:lvlJc w:val="left"/>
      <w:pPr>
        <w:ind w:left="3600" w:hanging="360"/>
      </w:pPr>
    </w:lvl>
    <w:lvl w:ilvl="5" w:tplc="9424B08E" w:tentative="1">
      <w:start w:val="1"/>
      <w:numFmt w:val="lowerRoman"/>
      <w:lvlText w:val="%6."/>
      <w:lvlJc w:val="right"/>
      <w:pPr>
        <w:ind w:left="4320" w:hanging="180"/>
      </w:pPr>
    </w:lvl>
    <w:lvl w:ilvl="6" w:tplc="C1F8DD0E" w:tentative="1">
      <w:start w:val="1"/>
      <w:numFmt w:val="decimal"/>
      <w:lvlText w:val="%7."/>
      <w:lvlJc w:val="left"/>
      <w:pPr>
        <w:ind w:left="5040" w:hanging="360"/>
      </w:pPr>
    </w:lvl>
    <w:lvl w:ilvl="7" w:tplc="0EA2A50A" w:tentative="1">
      <w:start w:val="1"/>
      <w:numFmt w:val="lowerLetter"/>
      <w:lvlText w:val="%8."/>
      <w:lvlJc w:val="left"/>
      <w:pPr>
        <w:ind w:left="5760" w:hanging="360"/>
      </w:pPr>
    </w:lvl>
    <w:lvl w:ilvl="8" w:tplc="07DAA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07BC6"/>
    <w:multiLevelType w:val="hybridMultilevel"/>
    <w:tmpl w:val="468AAE20"/>
    <w:lvl w:ilvl="0" w:tplc="700CE3AE">
      <w:start w:val="1"/>
      <w:numFmt w:val="bullet"/>
      <w:lvlText w:val=""/>
      <w:lvlJc w:val="left"/>
      <w:pPr>
        <w:tabs>
          <w:tab w:val="num" w:pos="726"/>
        </w:tabs>
        <w:ind w:left="726" w:hanging="363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3" w15:restartNumberingAfterBreak="0">
    <w:nsid w:val="307F2FDF"/>
    <w:multiLevelType w:val="multilevel"/>
    <w:tmpl w:val="C64E2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2517F0"/>
    <w:multiLevelType w:val="hybridMultilevel"/>
    <w:tmpl w:val="927C1FFE"/>
    <w:lvl w:ilvl="0" w:tplc="F66E742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21DE5"/>
    <w:multiLevelType w:val="multilevel"/>
    <w:tmpl w:val="C64E2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1E0C43"/>
    <w:multiLevelType w:val="hybridMultilevel"/>
    <w:tmpl w:val="CB90C8B8"/>
    <w:lvl w:ilvl="0" w:tplc="C8564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CD88752">
      <w:start w:val="1"/>
      <w:numFmt w:val="lowerLetter"/>
      <w:lvlText w:val="%2."/>
      <w:lvlJc w:val="left"/>
      <w:pPr>
        <w:ind w:left="1440" w:hanging="360"/>
      </w:pPr>
    </w:lvl>
    <w:lvl w:ilvl="2" w:tplc="E572F250" w:tentative="1">
      <w:start w:val="1"/>
      <w:numFmt w:val="lowerRoman"/>
      <w:lvlText w:val="%3."/>
      <w:lvlJc w:val="right"/>
      <w:pPr>
        <w:ind w:left="2160" w:hanging="180"/>
      </w:pPr>
    </w:lvl>
    <w:lvl w:ilvl="3" w:tplc="9FAAE586" w:tentative="1">
      <w:start w:val="1"/>
      <w:numFmt w:val="decimal"/>
      <w:lvlText w:val="%4."/>
      <w:lvlJc w:val="left"/>
      <w:pPr>
        <w:ind w:left="2880" w:hanging="360"/>
      </w:pPr>
    </w:lvl>
    <w:lvl w:ilvl="4" w:tplc="EF74E440" w:tentative="1">
      <w:start w:val="1"/>
      <w:numFmt w:val="lowerLetter"/>
      <w:lvlText w:val="%5."/>
      <w:lvlJc w:val="left"/>
      <w:pPr>
        <w:ind w:left="3600" w:hanging="360"/>
      </w:pPr>
    </w:lvl>
    <w:lvl w:ilvl="5" w:tplc="0F06C554" w:tentative="1">
      <w:start w:val="1"/>
      <w:numFmt w:val="lowerRoman"/>
      <w:lvlText w:val="%6."/>
      <w:lvlJc w:val="right"/>
      <w:pPr>
        <w:ind w:left="4320" w:hanging="180"/>
      </w:pPr>
    </w:lvl>
    <w:lvl w:ilvl="6" w:tplc="A0BE28AA" w:tentative="1">
      <w:start w:val="1"/>
      <w:numFmt w:val="decimal"/>
      <w:lvlText w:val="%7."/>
      <w:lvlJc w:val="left"/>
      <w:pPr>
        <w:ind w:left="5040" w:hanging="360"/>
      </w:pPr>
    </w:lvl>
    <w:lvl w:ilvl="7" w:tplc="826A7D0E" w:tentative="1">
      <w:start w:val="1"/>
      <w:numFmt w:val="lowerLetter"/>
      <w:lvlText w:val="%8."/>
      <w:lvlJc w:val="left"/>
      <w:pPr>
        <w:ind w:left="5760" w:hanging="360"/>
      </w:pPr>
    </w:lvl>
    <w:lvl w:ilvl="8" w:tplc="207EF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B4473"/>
    <w:multiLevelType w:val="hybridMultilevel"/>
    <w:tmpl w:val="73B08DF0"/>
    <w:lvl w:ilvl="0" w:tplc="F1305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15370"/>
    <w:multiLevelType w:val="hybridMultilevel"/>
    <w:tmpl w:val="BF7A2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446FD"/>
    <w:multiLevelType w:val="multilevel"/>
    <w:tmpl w:val="89121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945102C"/>
    <w:multiLevelType w:val="multilevel"/>
    <w:tmpl w:val="57A02AAE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9B73E50"/>
    <w:multiLevelType w:val="multilevel"/>
    <w:tmpl w:val="BE6E3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4CA937B4"/>
    <w:multiLevelType w:val="hybridMultilevel"/>
    <w:tmpl w:val="59DA5F3E"/>
    <w:lvl w:ilvl="0" w:tplc="543268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9C4632A" w:tentative="1">
      <w:start w:val="1"/>
      <w:numFmt w:val="lowerLetter"/>
      <w:lvlText w:val="%2."/>
      <w:lvlJc w:val="left"/>
      <w:pPr>
        <w:ind w:left="1440" w:hanging="360"/>
      </w:pPr>
    </w:lvl>
    <w:lvl w:ilvl="2" w:tplc="C9289F42" w:tentative="1">
      <w:start w:val="1"/>
      <w:numFmt w:val="lowerRoman"/>
      <w:lvlText w:val="%3."/>
      <w:lvlJc w:val="right"/>
      <w:pPr>
        <w:ind w:left="2160" w:hanging="180"/>
      </w:pPr>
    </w:lvl>
    <w:lvl w:ilvl="3" w:tplc="5686E958" w:tentative="1">
      <w:start w:val="1"/>
      <w:numFmt w:val="decimal"/>
      <w:lvlText w:val="%4."/>
      <w:lvlJc w:val="left"/>
      <w:pPr>
        <w:ind w:left="2880" w:hanging="360"/>
      </w:pPr>
    </w:lvl>
    <w:lvl w:ilvl="4" w:tplc="5EF203AA" w:tentative="1">
      <w:start w:val="1"/>
      <w:numFmt w:val="lowerLetter"/>
      <w:lvlText w:val="%5."/>
      <w:lvlJc w:val="left"/>
      <w:pPr>
        <w:ind w:left="3600" w:hanging="360"/>
      </w:pPr>
    </w:lvl>
    <w:lvl w:ilvl="5" w:tplc="CD70BC6A" w:tentative="1">
      <w:start w:val="1"/>
      <w:numFmt w:val="lowerRoman"/>
      <w:lvlText w:val="%6."/>
      <w:lvlJc w:val="right"/>
      <w:pPr>
        <w:ind w:left="4320" w:hanging="180"/>
      </w:pPr>
    </w:lvl>
    <w:lvl w:ilvl="6" w:tplc="AA1C89E2" w:tentative="1">
      <w:start w:val="1"/>
      <w:numFmt w:val="decimal"/>
      <w:lvlText w:val="%7."/>
      <w:lvlJc w:val="left"/>
      <w:pPr>
        <w:ind w:left="5040" w:hanging="360"/>
      </w:pPr>
    </w:lvl>
    <w:lvl w:ilvl="7" w:tplc="4CDE35D6" w:tentative="1">
      <w:start w:val="1"/>
      <w:numFmt w:val="lowerLetter"/>
      <w:lvlText w:val="%8."/>
      <w:lvlJc w:val="left"/>
      <w:pPr>
        <w:ind w:left="5760" w:hanging="360"/>
      </w:pPr>
    </w:lvl>
    <w:lvl w:ilvl="8" w:tplc="C66E0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32621"/>
    <w:multiLevelType w:val="multilevel"/>
    <w:tmpl w:val="BF70C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8AD1F83"/>
    <w:multiLevelType w:val="hybridMultilevel"/>
    <w:tmpl w:val="70ECAEB0"/>
    <w:lvl w:ilvl="0" w:tplc="5336C06C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59CD53AF"/>
    <w:multiLevelType w:val="multilevel"/>
    <w:tmpl w:val="4E8CB678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57" w:hanging="357"/>
      </w:pPr>
      <w:rPr>
        <w:rFonts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59E874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E885B67"/>
    <w:multiLevelType w:val="hybridMultilevel"/>
    <w:tmpl w:val="4768ADF2"/>
    <w:lvl w:ilvl="0" w:tplc="CCD23596">
      <w:start w:val="3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D14E4"/>
    <w:multiLevelType w:val="multilevel"/>
    <w:tmpl w:val="C64E2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CB643C8"/>
    <w:multiLevelType w:val="hybridMultilevel"/>
    <w:tmpl w:val="F684D098"/>
    <w:lvl w:ilvl="0" w:tplc="B8CE4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C8C36" w:tentative="1">
      <w:start w:val="1"/>
      <w:numFmt w:val="lowerLetter"/>
      <w:lvlText w:val="%2."/>
      <w:lvlJc w:val="left"/>
      <w:pPr>
        <w:ind w:left="1440" w:hanging="360"/>
      </w:pPr>
    </w:lvl>
    <w:lvl w:ilvl="2" w:tplc="56F2F24E" w:tentative="1">
      <w:start w:val="1"/>
      <w:numFmt w:val="lowerRoman"/>
      <w:lvlText w:val="%3."/>
      <w:lvlJc w:val="right"/>
      <w:pPr>
        <w:ind w:left="2160" w:hanging="180"/>
      </w:pPr>
    </w:lvl>
    <w:lvl w:ilvl="3" w:tplc="61661846" w:tentative="1">
      <w:start w:val="1"/>
      <w:numFmt w:val="decimal"/>
      <w:lvlText w:val="%4."/>
      <w:lvlJc w:val="left"/>
      <w:pPr>
        <w:ind w:left="2880" w:hanging="360"/>
      </w:pPr>
    </w:lvl>
    <w:lvl w:ilvl="4" w:tplc="AAAC09E6" w:tentative="1">
      <w:start w:val="1"/>
      <w:numFmt w:val="lowerLetter"/>
      <w:lvlText w:val="%5."/>
      <w:lvlJc w:val="left"/>
      <w:pPr>
        <w:ind w:left="3600" w:hanging="360"/>
      </w:pPr>
    </w:lvl>
    <w:lvl w:ilvl="5" w:tplc="F6722A9A" w:tentative="1">
      <w:start w:val="1"/>
      <w:numFmt w:val="lowerRoman"/>
      <w:lvlText w:val="%6."/>
      <w:lvlJc w:val="right"/>
      <w:pPr>
        <w:ind w:left="4320" w:hanging="180"/>
      </w:pPr>
    </w:lvl>
    <w:lvl w:ilvl="6" w:tplc="D6EE2942" w:tentative="1">
      <w:start w:val="1"/>
      <w:numFmt w:val="decimal"/>
      <w:lvlText w:val="%7."/>
      <w:lvlJc w:val="left"/>
      <w:pPr>
        <w:ind w:left="5040" w:hanging="360"/>
      </w:pPr>
    </w:lvl>
    <w:lvl w:ilvl="7" w:tplc="3E92FA5C" w:tentative="1">
      <w:start w:val="1"/>
      <w:numFmt w:val="lowerLetter"/>
      <w:lvlText w:val="%8."/>
      <w:lvlJc w:val="left"/>
      <w:pPr>
        <w:ind w:left="5760" w:hanging="360"/>
      </w:pPr>
    </w:lvl>
    <w:lvl w:ilvl="8" w:tplc="5F967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6077A"/>
    <w:multiLevelType w:val="hybridMultilevel"/>
    <w:tmpl w:val="85408C90"/>
    <w:lvl w:ilvl="0" w:tplc="0415000F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F4B02"/>
    <w:multiLevelType w:val="hybridMultilevel"/>
    <w:tmpl w:val="202C82AA"/>
    <w:lvl w:ilvl="0" w:tplc="43C2CB3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2" w15:restartNumberingAfterBreak="0">
    <w:nsid w:val="74000641"/>
    <w:multiLevelType w:val="multilevel"/>
    <w:tmpl w:val="31841A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796034D1"/>
    <w:multiLevelType w:val="multilevel"/>
    <w:tmpl w:val="C64E2B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B5F4348"/>
    <w:multiLevelType w:val="hybridMultilevel"/>
    <w:tmpl w:val="D3BC48EE"/>
    <w:lvl w:ilvl="0" w:tplc="599AD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8FC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88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EE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869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8ECC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4A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8F5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D49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174A9"/>
    <w:multiLevelType w:val="multilevel"/>
    <w:tmpl w:val="DF06AE0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20142449">
    <w:abstractNumId w:val="0"/>
  </w:num>
  <w:num w:numId="2" w16cid:durableId="368916993">
    <w:abstractNumId w:val="15"/>
  </w:num>
  <w:num w:numId="3" w16cid:durableId="1190607053">
    <w:abstractNumId w:val="8"/>
  </w:num>
  <w:num w:numId="4" w16cid:durableId="1715353316">
    <w:abstractNumId w:val="21"/>
  </w:num>
  <w:num w:numId="5" w16cid:durableId="1416129968">
    <w:abstractNumId w:val="10"/>
  </w:num>
  <w:num w:numId="6" w16cid:durableId="1318337212">
    <w:abstractNumId w:val="18"/>
  </w:num>
  <w:num w:numId="7" w16cid:durableId="680201555">
    <w:abstractNumId w:val="33"/>
  </w:num>
  <w:num w:numId="8" w16cid:durableId="1695492925">
    <w:abstractNumId w:val="13"/>
  </w:num>
  <w:num w:numId="9" w16cid:durableId="803045291">
    <w:abstractNumId w:val="28"/>
  </w:num>
  <w:num w:numId="10" w16cid:durableId="2125223251">
    <w:abstractNumId w:val="32"/>
  </w:num>
  <w:num w:numId="11" w16cid:durableId="718238157">
    <w:abstractNumId w:val="23"/>
  </w:num>
  <w:num w:numId="12" w16cid:durableId="1487555202">
    <w:abstractNumId w:val="16"/>
  </w:num>
  <w:num w:numId="13" w16cid:durableId="565722931">
    <w:abstractNumId w:val="11"/>
  </w:num>
  <w:num w:numId="14" w16cid:durableId="838423892">
    <w:abstractNumId w:val="1"/>
  </w:num>
  <w:num w:numId="15" w16cid:durableId="1075517162">
    <w:abstractNumId w:val="29"/>
  </w:num>
  <w:num w:numId="16" w16cid:durableId="445277222">
    <w:abstractNumId w:val="22"/>
  </w:num>
  <w:num w:numId="17" w16cid:durableId="892808643">
    <w:abstractNumId w:val="6"/>
  </w:num>
  <w:num w:numId="18" w16cid:durableId="1599171656">
    <w:abstractNumId w:val="17"/>
  </w:num>
  <w:num w:numId="19" w16cid:durableId="1755469004">
    <w:abstractNumId w:val="34"/>
  </w:num>
  <w:num w:numId="20" w16cid:durableId="1643995781">
    <w:abstractNumId w:val="7"/>
  </w:num>
  <w:num w:numId="21" w16cid:durableId="1774981626">
    <w:abstractNumId w:val="30"/>
  </w:num>
  <w:num w:numId="22" w16cid:durableId="1442382566">
    <w:abstractNumId w:val="20"/>
  </w:num>
  <w:num w:numId="23" w16cid:durableId="756633930">
    <w:abstractNumId w:val="31"/>
  </w:num>
  <w:num w:numId="24" w16cid:durableId="1134178540">
    <w:abstractNumId w:val="12"/>
  </w:num>
  <w:num w:numId="25" w16cid:durableId="101851219">
    <w:abstractNumId w:val="24"/>
  </w:num>
  <w:num w:numId="26" w16cid:durableId="465782534">
    <w:abstractNumId w:val="14"/>
  </w:num>
  <w:num w:numId="27" w16cid:durableId="1698851511">
    <w:abstractNumId w:val="27"/>
  </w:num>
  <w:num w:numId="28" w16cid:durableId="2082747137">
    <w:abstractNumId w:val="25"/>
  </w:num>
  <w:num w:numId="29" w16cid:durableId="1458835151">
    <w:abstractNumId w:val="19"/>
  </w:num>
  <w:num w:numId="30" w16cid:durableId="1803769582">
    <w:abstractNumId w:val="2"/>
  </w:num>
  <w:num w:numId="31" w16cid:durableId="113753159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1566317">
    <w:abstractNumId w:val="12"/>
  </w:num>
  <w:num w:numId="33" w16cid:durableId="464081600">
    <w:abstractNumId w:val="24"/>
  </w:num>
  <w:num w:numId="34" w16cid:durableId="844199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6024740">
    <w:abstractNumId w:val="9"/>
  </w:num>
  <w:num w:numId="36" w16cid:durableId="757289848">
    <w:abstractNumId w:val="26"/>
  </w:num>
  <w:num w:numId="37" w16cid:durableId="2115519176">
    <w:abstractNumId w:val="3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EF"/>
    <w:rsid w:val="0000354A"/>
    <w:rsid w:val="000103EA"/>
    <w:rsid w:val="00013E18"/>
    <w:rsid w:val="000149D4"/>
    <w:rsid w:val="00023D29"/>
    <w:rsid w:val="00024D0D"/>
    <w:rsid w:val="00030275"/>
    <w:rsid w:val="0003667C"/>
    <w:rsid w:val="00036B95"/>
    <w:rsid w:val="00040A13"/>
    <w:rsid w:val="00047F14"/>
    <w:rsid w:val="00050CCD"/>
    <w:rsid w:val="00051F6C"/>
    <w:rsid w:val="00053B16"/>
    <w:rsid w:val="000555E0"/>
    <w:rsid w:val="000702A3"/>
    <w:rsid w:val="000710DB"/>
    <w:rsid w:val="0007406A"/>
    <w:rsid w:val="000749E4"/>
    <w:rsid w:val="000823C6"/>
    <w:rsid w:val="00082F7C"/>
    <w:rsid w:val="000856DB"/>
    <w:rsid w:val="00087A57"/>
    <w:rsid w:val="000925CC"/>
    <w:rsid w:val="00096581"/>
    <w:rsid w:val="000965AD"/>
    <w:rsid w:val="00097B70"/>
    <w:rsid w:val="000A08F4"/>
    <w:rsid w:val="000A5F2E"/>
    <w:rsid w:val="000B03C9"/>
    <w:rsid w:val="000B53B8"/>
    <w:rsid w:val="000B5554"/>
    <w:rsid w:val="000B6451"/>
    <w:rsid w:val="000C55F0"/>
    <w:rsid w:val="000D572A"/>
    <w:rsid w:val="000D7222"/>
    <w:rsid w:val="000E2D76"/>
    <w:rsid w:val="000E3C28"/>
    <w:rsid w:val="000F1034"/>
    <w:rsid w:val="000F648F"/>
    <w:rsid w:val="000F6619"/>
    <w:rsid w:val="00101847"/>
    <w:rsid w:val="00101ACF"/>
    <w:rsid w:val="00101C2C"/>
    <w:rsid w:val="00104101"/>
    <w:rsid w:val="00104E0E"/>
    <w:rsid w:val="00114575"/>
    <w:rsid w:val="00115DA5"/>
    <w:rsid w:val="00123B1C"/>
    <w:rsid w:val="00125710"/>
    <w:rsid w:val="001320B6"/>
    <w:rsid w:val="001341CD"/>
    <w:rsid w:val="00135110"/>
    <w:rsid w:val="001352BB"/>
    <w:rsid w:val="001359BB"/>
    <w:rsid w:val="00135EB7"/>
    <w:rsid w:val="00141C67"/>
    <w:rsid w:val="0014319C"/>
    <w:rsid w:val="00151F10"/>
    <w:rsid w:val="00153FAA"/>
    <w:rsid w:val="0015665A"/>
    <w:rsid w:val="00157858"/>
    <w:rsid w:val="00162550"/>
    <w:rsid w:val="001729AF"/>
    <w:rsid w:val="00182FEE"/>
    <w:rsid w:val="00185B5F"/>
    <w:rsid w:val="001A0595"/>
    <w:rsid w:val="001A2A5B"/>
    <w:rsid w:val="001A4203"/>
    <w:rsid w:val="001B04C6"/>
    <w:rsid w:val="001B0910"/>
    <w:rsid w:val="001B0E67"/>
    <w:rsid w:val="001B174C"/>
    <w:rsid w:val="001B6A96"/>
    <w:rsid w:val="001C16E2"/>
    <w:rsid w:val="001C473D"/>
    <w:rsid w:val="001C73C9"/>
    <w:rsid w:val="001D3448"/>
    <w:rsid w:val="001D4A60"/>
    <w:rsid w:val="001E1255"/>
    <w:rsid w:val="001E20D5"/>
    <w:rsid w:val="001E280C"/>
    <w:rsid w:val="001E2C23"/>
    <w:rsid w:val="001F1750"/>
    <w:rsid w:val="001F2CE4"/>
    <w:rsid w:val="001F48C0"/>
    <w:rsid w:val="002022B6"/>
    <w:rsid w:val="0020571C"/>
    <w:rsid w:val="0020626D"/>
    <w:rsid w:val="0021030A"/>
    <w:rsid w:val="00211EC4"/>
    <w:rsid w:val="00212C08"/>
    <w:rsid w:val="00214A96"/>
    <w:rsid w:val="0021507E"/>
    <w:rsid w:val="002161BE"/>
    <w:rsid w:val="00227424"/>
    <w:rsid w:val="002317F2"/>
    <w:rsid w:val="002322C2"/>
    <w:rsid w:val="00232B22"/>
    <w:rsid w:val="002331A9"/>
    <w:rsid w:val="00242352"/>
    <w:rsid w:val="002441C2"/>
    <w:rsid w:val="00246028"/>
    <w:rsid w:val="00252FD5"/>
    <w:rsid w:val="0025392D"/>
    <w:rsid w:val="0025613B"/>
    <w:rsid w:val="00260FF9"/>
    <w:rsid w:val="0026707A"/>
    <w:rsid w:val="00267A71"/>
    <w:rsid w:val="0027363E"/>
    <w:rsid w:val="0027452D"/>
    <w:rsid w:val="00280EA2"/>
    <w:rsid w:val="00280EDE"/>
    <w:rsid w:val="002821EC"/>
    <w:rsid w:val="002858AE"/>
    <w:rsid w:val="002937DB"/>
    <w:rsid w:val="00296D8F"/>
    <w:rsid w:val="002A2452"/>
    <w:rsid w:val="002A278F"/>
    <w:rsid w:val="002A4595"/>
    <w:rsid w:val="002A50DA"/>
    <w:rsid w:val="002B2E6A"/>
    <w:rsid w:val="002C1F0B"/>
    <w:rsid w:val="002D02F3"/>
    <w:rsid w:val="002D09AF"/>
    <w:rsid w:val="002D5274"/>
    <w:rsid w:val="002E08DB"/>
    <w:rsid w:val="002E4A32"/>
    <w:rsid w:val="002E5459"/>
    <w:rsid w:val="00305F5A"/>
    <w:rsid w:val="00306A73"/>
    <w:rsid w:val="00320028"/>
    <w:rsid w:val="00320DC2"/>
    <w:rsid w:val="003217E8"/>
    <w:rsid w:val="00322D2D"/>
    <w:rsid w:val="003333AE"/>
    <w:rsid w:val="00347130"/>
    <w:rsid w:val="003546F7"/>
    <w:rsid w:val="00357603"/>
    <w:rsid w:val="003576DF"/>
    <w:rsid w:val="00365161"/>
    <w:rsid w:val="00377178"/>
    <w:rsid w:val="00377BAB"/>
    <w:rsid w:val="00380643"/>
    <w:rsid w:val="00383AA4"/>
    <w:rsid w:val="00385B6E"/>
    <w:rsid w:val="00390D36"/>
    <w:rsid w:val="003A6CB6"/>
    <w:rsid w:val="003B0D2F"/>
    <w:rsid w:val="003B0F1C"/>
    <w:rsid w:val="003B30DC"/>
    <w:rsid w:val="003B31CD"/>
    <w:rsid w:val="003B3746"/>
    <w:rsid w:val="003B6D06"/>
    <w:rsid w:val="003B70EF"/>
    <w:rsid w:val="003C3B0C"/>
    <w:rsid w:val="003C6B74"/>
    <w:rsid w:val="003D0345"/>
    <w:rsid w:val="003D5BF7"/>
    <w:rsid w:val="003E06A0"/>
    <w:rsid w:val="003E369D"/>
    <w:rsid w:val="003F2F2D"/>
    <w:rsid w:val="003F5664"/>
    <w:rsid w:val="00400109"/>
    <w:rsid w:val="00400CE0"/>
    <w:rsid w:val="0040262D"/>
    <w:rsid w:val="00404C9E"/>
    <w:rsid w:val="00415092"/>
    <w:rsid w:val="004162E6"/>
    <w:rsid w:val="004268A6"/>
    <w:rsid w:val="00435B13"/>
    <w:rsid w:val="004373D2"/>
    <w:rsid w:val="00440AA6"/>
    <w:rsid w:val="00447630"/>
    <w:rsid w:val="004555B5"/>
    <w:rsid w:val="00461C2D"/>
    <w:rsid w:val="0046321A"/>
    <w:rsid w:val="00463DF5"/>
    <w:rsid w:val="004664BD"/>
    <w:rsid w:val="004672DF"/>
    <w:rsid w:val="00475481"/>
    <w:rsid w:val="004767EC"/>
    <w:rsid w:val="0048091E"/>
    <w:rsid w:val="00481750"/>
    <w:rsid w:val="00485565"/>
    <w:rsid w:val="0049321C"/>
    <w:rsid w:val="004941FA"/>
    <w:rsid w:val="00494CA7"/>
    <w:rsid w:val="004979AF"/>
    <w:rsid w:val="00497CAC"/>
    <w:rsid w:val="004A3846"/>
    <w:rsid w:val="004A3EB0"/>
    <w:rsid w:val="004B231A"/>
    <w:rsid w:val="004B2A96"/>
    <w:rsid w:val="004B35FB"/>
    <w:rsid w:val="004C04A6"/>
    <w:rsid w:val="004C266B"/>
    <w:rsid w:val="004D63D7"/>
    <w:rsid w:val="004D739C"/>
    <w:rsid w:val="004E21CD"/>
    <w:rsid w:val="004E72F3"/>
    <w:rsid w:val="004F31A5"/>
    <w:rsid w:val="004F4A80"/>
    <w:rsid w:val="004F6C2B"/>
    <w:rsid w:val="004F79F8"/>
    <w:rsid w:val="00503EB4"/>
    <w:rsid w:val="0050443E"/>
    <w:rsid w:val="00510C4A"/>
    <w:rsid w:val="0051521D"/>
    <w:rsid w:val="005229C1"/>
    <w:rsid w:val="00525356"/>
    <w:rsid w:val="00525A39"/>
    <w:rsid w:val="0052607E"/>
    <w:rsid w:val="00534866"/>
    <w:rsid w:val="0053497A"/>
    <w:rsid w:val="00536D67"/>
    <w:rsid w:val="00542BEE"/>
    <w:rsid w:val="00552651"/>
    <w:rsid w:val="00564397"/>
    <w:rsid w:val="0056689B"/>
    <w:rsid w:val="00566D6A"/>
    <w:rsid w:val="00567095"/>
    <w:rsid w:val="005728FA"/>
    <w:rsid w:val="00574931"/>
    <w:rsid w:val="00582698"/>
    <w:rsid w:val="00583D89"/>
    <w:rsid w:val="005A2B87"/>
    <w:rsid w:val="005A5AE2"/>
    <w:rsid w:val="005C3C03"/>
    <w:rsid w:val="005C4010"/>
    <w:rsid w:val="005E69E6"/>
    <w:rsid w:val="005E79D9"/>
    <w:rsid w:val="0060021D"/>
    <w:rsid w:val="00603CF9"/>
    <w:rsid w:val="00607897"/>
    <w:rsid w:val="00611E8F"/>
    <w:rsid w:val="0061460B"/>
    <w:rsid w:val="00620359"/>
    <w:rsid w:val="006235BB"/>
    <w:rsid w:val="00626285"/>
    <w:rsid w:val="00626EA2"/>
    <w:rsid w:val="00636FE2"/>
    <w:rsid w:val="00641A81"/>
    <w:rsid w:val="00642B02"/>
    <w:rsid w:val="00646E99"/>
    <w:rsid w:val="00654434"/>
    <w:rsid w:val="00663460"/>
    <w:rsid w:val="0066392D"/>
    <w:rsid w:val="00670792"/>
    <w:rsid w:val="00671386"/>
    <w:rsid w:val="0067588C"/>
    <w:rsid w:val="00676F54"/>
    <w:rsid w:val="00691250"/>
    <w:rsid w:val="006935BD"/>
    <w:rsid w:val="006938F7"/>
    <w:rsid w:val="00696540"/>
    <w:rsid w:val="006A089D"/>
    <w:rsid w:val="006A282C"/>
    <w:rsid w:val="006B22EF"/>
    <w:rsid w:val="006B4862"/>
    <w:rsid w:val="006B730E"/>
    <w:rsid w:val="006C0F32"/>
    <w:rsid w:val="006D097C"/>
    <w:rsid w:val="006D2597"/>
    <w:rsid w:val="006D2ED4"/>
    <w:rsid w:val="006D61FB"/>
    <w:rsid w:val="006D710F"/>
    <w:rsid w:val="006D793E"/>
    <w:rsid w:val="006E2F62"/>
    <w:rsid w:val="006E6C4C"/>
    <w:rsid w:val="007052AB"/>
    <w:rsid w:val="007071C9"/>
    <w:rsid w:val="00720B3F"/>
    <w:rsid w:val="007241EC"/>
    <w:rsid w:val="00727539"/>
    <w:rsid w:val="00735745"/>
    <w:rsid w:val="0073726F"/>
    <w:rsid w:val="0073769F"/>
    <w:rsid w:val="0075084D"/>
    <w:rsid w:val="00753812"/>
    <w:rsid w:val="007549FE"/>
    <w:rsid w:val="00754DA1"/>
    <w:rsid w:val="00762D42"/>
    <w:rsid w:val="00763D71"/>
    <w:rsid w:val="007643A8"/>
    <w:rsid w:val="00772792"/>
    <w:rsid w:val="007737B8"/>
    <w:rsid w:val="00773C52"/>
    <w:rsid w:val="007743AE"/>
    <w:rsid w:val="00780565"/>
    <w:rsid w:val="00784CF4"/>
    <w:rsid w:val="007917BC"/>
    <w:rsid w:val="007927E9"/>
    <w:rsid w:val="007A0A26"/>
    <w:rsid w:val="007A338E"/>
    <w:rsid w:val="007B575B"/>
    <w:rsid w:val="007C2841"/>
    <w:rsid w:val="007C70B6"/>
    <w:rsid w:val="007E59FA"/>
    <w:rsid w:val="007E63DC"/>
    <w:rsid w:val="007E719E"/>
    <w:rsid w:val="008010A7"/>
    <w:rsid w:val="0080400C"/>
    <w:rsid w:val="0080694C"/>
    <w:rsid w:val="008101CF"/>
    <w:rsid w:val="00813C72"/>
    <w:rsid w:val="0081580B"/>
    <w:rsid w:val="008170B5"/>
    <w:rsid w:val="00826EA5"/>
    <w:rsid w:val="008270D0"/>
    <w:rsid w:val="00830B3F"/>
    <w:rsid w:val="00831109"/>
    <w:rsid w:val="00831C0E"/>
    <w:rsid w:val="008344E0"/>
    <w:rsid w:val="008351FE"/>
    <w:rsid w:val="00841DBB"/>
    <w:rsid w:val="00843DFE"/>
    <w:rsid w:val="00851127"/>
    <w:rsid w:val="00851624"/>
    <w:rsid w:val="0085597C"/>
    <w:rsid w:val="00856190"/>
    <w:rsid w:val="00862F70"/>
    <w:rsid w:val="008638E3"/>
    <w:rsid w:val="00863BB9"/>
    <w:rsid w:val="008654D7"/>
    <w:rsid w:val="00875044"/>
    <w:rsid w:val="008764B2"/>
    <w:rsid w:val="00881130"/>
    <w:rsid w:val="008865D6"/>
    <w:rsid w:val="00895A18"/>
    <w:rsid w:val="008A3CCA"/>
    <w:rsid w:val="008A4DE0"/>
    <w:rsid w:val="008B2943"/>
    <w:rsid w:val="008B2F88"/>
    <w:rsid w:val="008B4AA5"/>
    <w:rsid w:val="008C1738"/>
    <w:rsid w:val="008C6938"/>
    <w:rsid w:val="008D734E"/>
    <w:rsid w:val="008E03A8"/>
    <w:rsid w:val="008E4151"/>
    <w:rsid w:val="008F01B7"/>
    <w:rsid w:val="008F41D1"/>
    <w:rsid w:val="008F547F"/>
    <w:rsid w:val="008F63C5"/>
    <w:rsid w:val="00901B0F"/>
    <w:rsid w:val="009028E0"/>
    <w:rsid w:val="009035CE"/>
    <w:rsid w:val="0090435E"/>
    <w:rsid w:val="009103BC"/>
    <w:rsid w:val="00910B95"/>
    <w:rsid w:val="009118F6"/>
    <w:rsid w:val="00912221"/>
    <w:rsid w:val="00916B99"/>
    <w:rsid w:val="00917953"/>
    <w:rsid w:val="00917F31"/>
    <w:rsid w:val="00926CB0"/>
    <w:rsid w:val="00955F1D"/>
    <w:rsid w:val="00956806"/>
    <w:rsid w:val="0096015B"/>
    <w:rsid w:val="0096294F"/>
    <w:rsid w:val="00963DAA"/>
    <w:rsid w:val="00967965"/>
    <w:rsid w:val="00973C7B"/>
    <w:rsid w:val="00973D4F"/>
    <w:rsid w:val="009828F1"/>
    <w:rsid w:val="00990088"/>
    <w:rsid w:val="00990CF6"/>
    <w:rsid w:val="00991003"/>
    <w:rsid w:val="009979F0"/>
    <w:rsid w:val="009A5B9A"/>
    <w:rsid w:val="009A6B02"/>
    <w:rsid w:val="009B6794"/>
    <w:rsid w:val="009C36CA"/>
    <w:rsid w:val="009D3356"/>
    <w:rsid w:val="009D55D2"/>
    <w:rsid w:val="009D65C6"/>
    <w:rsid w:val="009E44FF"/>
    <w:rsid w:val="009F1CDD"/>
    <w:rsid w:val="009F4138"/>
    <w:rsid w:val="009F572A"/>
    <w:rsid w:val="00A0282F"/>
    <w:rsid w:val="00A02A26"/>
    <w:rsid w:val="00A324D8"/>
    <w:rsid w:val="00A3393B"/>
    <w:rsid w:val="00A43604"/>
    <w:rsid w:val="00A44291"/>
    <w:rsid w:val="00A45F04"/>
    <w:rsid w:val="00A552A3"/>
    <w:rsid w:val="00A57939"/>
    <w:rsid w:val="00A62E3D"/>
    <w:rsid w:val="00A73E45"/>
    <w:rsid w:val="00A753EA"/>
    <w:rsid w:val="00A81DC9"/>
    <w:rsid w:val="00A820FA"/>
    <w:rsid w:val="00A86999"/>
    <w:rsid w:val="00A86B48"/>
    <w:rsid w:val="00A87DE1"/>
    <w:rsid w:val="00A93094"/>
    <w:rsid w:val="00AA082C"/>
    <w:rsid w:val="00AA321A"/>
    <w:rsid w:val="00AA47EC"/>
    <w:rsid w:val="00AB1592"/>
    <w:rsid w:val="00AB485D"/>
    <w:rsid w:val="00AB7740"/>
    <w:rsid w:val="00AC78BB"/>
    <w:rsid w:val="00AD1D91"/>
    <w:rsid w:val="00AD45E8"/>
    <w:rsid w:val="00AE19A0"/>
    <w:rsid w:val="00AE5EDD"/>
    <w:rsid w:val="00AE6ABD"/>
    <w:rsid w:val="00AF5E9F"/>
    <w:rsid w:val="00AF7A33"/>
    <w:rsid w:val="00B00731"/>
    <w:rsid w:val="00B06939"/>
    <w:rsid w:val="00B14CE3"/>
    <w:rsid w:val="00B15136"/>
    <w:rsid w:val="00B1555E"/>
    <w:rsid w:val="00B22B9E"/>
    <w:rsid w:val="00B23869"/>
    <w:rsid w:val="00B23D53"/>
    <w:rsid w:val="00B25FD1"/>
    <w:rsid w:val="00B33962"/>
    <w:rsid w:val="00B37413"/>
    <w:rsid w:val="00B376F7"/>
    <w:rsid w:val="00B42FF1"/>
    <w:rsid w:val="00B44F8C"/>
    <w:rsid w:val="00B51DC6"/>
    <w:rsid w:val="00B54807"/>
    <w:rsid w:val="00B6250C"/>
    <w:rsid w:val="00B665DE"/>
    <w:rsid w:val="00B67A21"/>
    <w:rsid w:val="00B70846"/>
    <w:rsid w:val="00B77108"/>
    <w:rsid w:val="00B8321D"/>
    <w:rsid w:val="00B96DBA"/>
    <w:rsid w:val="00BA6779"/>
    <w:rsid w:val="00BB182D"/>
    <w:rsid w:val="00BC2400"/>
    <w:rsid w:val="00BC4353"/>
    <w:rsid w:val="00BC58FF"/>
    <w:rsid w:val="00BD5242"/>
    <w:rsid w:val="00BD606E"/>
    <w:rsid w:val="00BD72CD"/>
    <w:rsid w:val="00BF4B05"/>
    <w:rsid w:val="00BF61A0"/>
    <w:rsid w:val="00C15F60"/>
    <w:rsid w:val="00C2226B"/>
    <w:rsid w:val="00C22E61"/>
    <w:rsid w:val="00C2465E"/>
    <w:rsid w:val="00C26D5D"/>
    <w:rsid w:val="00C36D33"/>
    <w:rsid w:val="00C4088F"/>
    <w:rsid w:val="00C43156"/>
    <w:rsid w:val="00C63D66"/>
    <w:rsid w:val="00C67368"/>
    <w:rsid w:val="00C738F6"/>
    <w:rsid w:val="00C8616D"/>
    <w:rsid w:val="00C92137"/>
    <w:rsid w:val="00C94ABD"/>
    <w:rsid w:val="00CA2B9F"/>
    <w:rsid w:val="00CA386F"/>
    <w:rsid w:val="00CB7EDB"/>
    <w:rsid w:val="00CE1C9A"/>
    <w:rsid w:val="00CE3C00"/>
    <w:rsid w:val="00CE5BAA"/>
    <w:rsid w:val="00CF0806"/>
    <w:rsid w:val="00CF4973"/>
    <w:rsid w:val="00CF4A69"/>
    <w:rsid w:val="00CF74E8"/>
    <w:rsid w:val="00D02687"/>
    <w:rsid w:val="00D02BEA"/>
    <w:rsid w:val="00D0649C"/>
    <w:rsid w:val="00D07D27"/>
    <w:rsid w:val="00D124DF"/>
    <w:rsid w:val="00D15309"/>
    <w:rsid w:val="00D2095A"/>
    <w:rsid w:val="00D20F18"/>
    <w:rsid w:val="00D31159"/>
    <w:rsid w:val="00D35FA9"/>
    <w:rsid w:val="00D367DC"/>
    <w:rsid w:val="00D41EF6"/>
    <w:rsid w:val="00D62913"/>
    <w:rsid w:val="00D65012"/>
    <w:rsid w:val="00D744A3"/>
    <w:rsid w:val="00D756B4"/>
    <w:rsid w:val="00D8138E"/>
    <w:rsid w:val="00D87195"/>
    <w:rsid w:val="00D90119"/>
    <w:rsid w:val="00D92D08"/>
    <w:rsid w:val="00DA111C"/>
    <w:rsid w:val="00DA55DC"/>
    <w:rsid w:val="00DB4FD9"/>
    <w:rsid w:val="00DB52EB"/>
    <w:rsid w:val="00DC1DA9"/>
    <w:rsid w:val="00DC26B6"/>
    <w:rsid w:val="00DC459B"/>
    <w:rsid w:val="00DD1021"/>
    <w:rsid w:val="00DD6461"/>
    <w:rsid w:val="00DE6054"/>
    <w:rsid w:val="00E02C79"/>
    <w:rsid w:val="00E02CBF"/>
    <w:rsid w:val="00E0560E"/>
    <w:rsid w:val="00E0570A"/>
    <w:rsid w:val="00E10307"/>
    <w:rsid w:val="00E11F39"/>
    <w:rsid w:val="00E21023"/>
    <w:rsid w:val="00E2274D"/>
    <w:rsid w:val="00E23E7C"/>
    <w:rsid w:val="00E23E90"/>
    <w:rsid w:val="00E3700D"/>
    <w:rsid w:val="00E4512D"/>
    <w:rsid w:val="00E5235D"/>
    <w:rsid w:val="00E5524D"/>
    <w:rsid w:val="00E56082"/>
    <w:rsid w:val="00E566BB"/>
    <w:rsid w:val="00E57398"/>
    <w:rsid w:val="00E62413"/>
    <w:rsid w:val="00E62ABF"/>
    <w:rsid w:val="00E660C3"/>
    <w:rsid w:val="00E710A5"/>
    <w:rsid w:val="00E8459E"/>
    <w:rsid w:val="00E848E5"/>
    <w:rsid w:val="00E86FAE"/>
    <w:rsid w:val="00E87874"/>
    <w:rsid w:val="00E907C6"/>
    <w:rsid w:val="00E9354A"/>
    <w:rsid w:val="00E94094"/>
    <w:rsid w:val="00E967B2"/>
    <w:rsid w:val="00EA2AB3"/>
    <w:rsid w:val="00EA313C"/>
    <w:rsid w:val="00EA4BB6"/>
    <w:rsid w:val="00EC0965"/>
    <w:rsid w:val="00EC3F64"/>
    <w:rsid w:val="00ED1D4F"/>
    <w:rsid w:val="00EE5152"/>
    <w:rsid w:val="00EE5680"/>
    <w:rsid w:val="00EE7CCD"/>
    <w:rsid w:val="00F003D4"/>
    <w:rsid w:val="00F00BD6"/>
    <w:rsid w:val="00F03CD5"/>
    <w:rsid w:val="00F12600"/>
    <w:rsid w:val="00F24C76"/>
    <w:rsid w:val="00F33B6C"/>
    <w:rsid w:val="00F36294"/>
    <w:rsid w:val="00F41620"/>
    <w:rsid w:val="00F56386"/>
    <w:rsid w:val="00F56CBF"/>
    <w:rsid w:val="00F60DEB"/>
    <w:rsid w:val="00F625BA"/>
    <w:rsid w:val="00F82504"/>
    <w:rsid w:val="00F9122C"/>
    <w:rsid w:val="00F915F8"/>
    <w:rsid w:val="00F93F74"/>
    <w:rsid w:val="00F96B98"/>
    <w:rsid w:val="00FA21D3"/>
    <w:rsid w:val="00FA721B"/>
    <w:rsid w:val="00FB0988"/>
    <w:rsid w:val="00FB690B"/>
    <w:rsid w:val="00FC2A6B"/>
    <w:rsid w:val="00FC391A"/>
    <w:rsid w:val="00FC458D"/>
    <w:rsid w:val="00FC5E69"/>
    <w:rsid w:val="00FC6062"/>
    <w:rsid w:val="00FC6AA3"/>
    <w:rsid w:val="00FC6B44"/>
    <w:rsid w:val="00FD1D6F"/>
    <w:rsid w:val="00F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FBA39"/>
  <w15:docId w15:val="{FBC1474A-C126-4E30-9295-C4A94284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sz w:val="24"/>
        <w:szCs w:val="24"/>
        <w:lang w:val="pl-PL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554"/>
    <w:rPr>
      <w:i w:val="0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0EF"/>
    <w:pPr>
      <w:keepNext/>
      <w:keepLines/>
      <w:shd w:val="clear" w:color="auto" w:fill="D9D9D9" w:themeFill="background1" w:themeFillShade="D9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C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76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6F7"/>
  </w:style>
  <w:style w:type="paragraph" w:styleId="Stopka">
    <w:name w:val="footer"/>
    <w:basedOn w:val="Normalny"/>
    <w:link w:val="StopkaZnak"/>
    <w:uiPriority w:val="99"/>
    <w:unhideWhenUsed/>
    <w:rsid w:val="00B376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6F7"/>
  </w:style>
  <w:style w:type="character" w:styleId="Hipercze">
    <w:name w:val="Hyperlink"/>
    <w:rsid w:val="00773C52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3C5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B70EF"/>
    <w:rPr>
      <w:rFonts w:eastAsiaTheme="majorEastAsia" w:cstheme="majorBidi"/>
      <w:b/>
      <w:i w:val="0"/>
      <w:szCs w:val="32"/>
      <w:shd w:val="clear" w:color="auto" w:fill="D9D9D9" w:themeFill="background1" w:themeFillShade="D9"/>
    </w:rPr>
  </w:style>
  <w:style w:type="paragraph" w:styleId="Akapitzlist">
    <w:name w:val="List Paragraph"/>
    <w:aliases w:val="L1,Akapit z listą5,Numerowanie,Akapit z listą BS,Kolorowa lista — akcent 11,sw tekst,normalny tekst,List Paragraph,Akapit z listą2"/>
    <w:basedOn w:val="Normalny"/>
    <w:link w:val="AkapitzlistZnak"/>
    <w:uiPriority w:val="34"/>
    <w:qFormat/>
    <w:rsid w:val="00BB182D"/>
    <w:pPr>
      <w:ind w:left="720"/>
      <w:contextualSpacing/>
    </w:pPr>
  </w:style>
  <w:style w:type="paragraph" w:customStyle="1" w:styleId="Default">
    <w:name w:val="Default"/>
    <w:rsid w:val="00C4088F"/>
    <w:pPr>
      <w:suppressAutoHyphens/>
      <w:autoSpaceDE w:val="0"/>
      <w:ind w:left="0" w:firstLine="0"/>
      <w:jc w:val="left"/>
    </w:pPr>
    <w:rPr>
      <w:rFonts w:eastAsia="Arial"/>
      <w:i w:val="0"/>
      <w:iCs/>
      <w:color w:val="00000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831C0E"/>
    <w:pPr>
      <w:widowControl w:val="0"/>
      <w:autoSpaceDE w:val="0"/>
      <w:autoSpaceDN w:val="0"/>
      <w:ind w:left="0" w:firstLine="0"/>
      <w:jc w:val="left"/>
    </w:pPr>
    <w:rPr>
      <w:rFonts w:ascii="Arial" w:eastAsia="Arial" w:hAnsi="Arial" w:cs="Arial"/>
      <w:iCs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31C0E"/>
    <w:rPr>
      <w:rFonts w:ascii="Arial" w:eastAsia="Arial" w:hAnsi="Arial" w:cs="Arial"/>
      <w:i w:val="0"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B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2B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B9F"/>
    <w:rPr>
      <w:i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B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B9F"/>
    <w:rPr>
      <w:b/>
      <w:bCs/>
      <w:i w:val="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2441C2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C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C72"/>
    <w:rPr>
      <w:i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C72"/>
    <w:rPr>
      <w:vertAlign w:val="superscript"/>
    </w:rPr>
  </w:style>
  <w:style w:type="paragraph" w:customStyle="1" w:styleId="Tekstpodstawowy21">
    <w:name w:val="Tekst podstawowy 21"/>
    <w:basedOn w:val="Normalny"/>
    <w:rsid w:val="00851127"/>
    <w:pPr>
      <w:widowControl w:val="0"/>
      <w:suppressAutoHyphens/>
      <w:autoSpaceDE w:val="0"/>
      <w:spacing w:line="273" w:lineRule="exact"/>
      <w:ind w:left="0" w:right="-15" w:firstLine="0"/>
      <w:jc w:val="left"/>
    </w:pPr>
    <w:rPr>
      <w:rFonts w:eastAsia="Times New Roman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851127"/>
    <w:pPr>
      <w:suppressAutoHyphens/>
      <w:ind w:left="0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1127"/>
    <w:rPr>
      <w:rFonts w:eastAsia="Times New Roman"/>
      <w:i w:val="0"/>
      <w:sz w:val="20"/>
      <w:szCs w:val="20"/>
      <w:lang w:eastAsia="ar-SA"/>
    </w:rPr>
  </w:style>
  <w:style w:type="character" w:customStyle="1" w:styleId="TekstkomentarzaZnak1">
    <w:name w:val="Tekst komentarza Znak1"/>
    <w:uiPriority w:val="99"/>
    <w:rsid w:val="00851127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F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F64"/>
    <w:rPr>
      <w:rFonts w:ascii="Tahoma" w:hAnsi="Tahoma" w:cs="Tahoma"/>
      <w:i w:val="0"/>
      <w:sz w:val="16"/>
      <w:szCs w:val="16"/>
    </w:rPr>
  </w:style>
  <w:style w:type="table" w:styleId="Tabela-Siatka">
    <w:name w:val="Table Grid"/>
    <w:basedOn w:val="Standardowy"/>
    <w:uiPriority w:val="39"/>
    <w:rsid w:val="00BC5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Akapit z listą5 Znak,Numerowanie Znak,Akapit z listą BS Znak,Kolorowa lista — akcent 11 Znak,sw tekst Znak,normalny tekst Znak,List Paragraph Znak,Akapit z listą2 Znak"/>
    <w:link w:val="Akapitzlist"/>
    <w:qFormat/>
    <w:locked/>
    <w:rsid w:val="003F2F2D"/>
    <w:rPr>
      <w:i w:val="0"/>
      <w:sz w:val="22"/>
    </w:rPr>
  </w:style>
  <w:style w:type="paragraph" w:customStyle="1" w:styleId="Akapitzlist1">
    <w:name w:val="Akapit z listą1"/>
    <w:rsid w:val="006A282C"/>
    <w:pPr>
      <w:widowControl w:val="0"/>
      <w:suppressAutoHyphens/>
      <w:spacing w:after="200" w:line="276" w:lineRule="auto"/>
      <w:ind w:left="720" w:firstLine="0"/>
      <w:jc w:val="left"/>
    </w:pPr>
    <w:rPr>
      <w:rFonts w:ascii="Calibri" w:eastAsia="Arial" w:hAnsi="Calibri"/>
      <w:i w:val="0"/>
      <w:kern w:val="1"/>
      <w:sz w:val="22"/>
      <w:szCs w:val="22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E7CC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C03"/>
    <w:rPr>
      <w:rFonts w:asciiTheme="majorHAnsi" w:eastAsiaTheme="majorEastAsia" w:hAnsiTheme="majorHAnsi" w:cstheme="majorBidi"/>
      <w:i w:val="0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6285"/>
    <w:rPr>
      <w:color w:val="605E5C"/>
      <w:shd w:val="clear" w:color="auto" w:fill="E1DFDD"/>
    </w:rPr>
  </w:style>
  <w:style w:type="character" w:styleId="Odwoanieprzypisudolnego">
    <w:name w:val="footnote reference"/>
    <w:uiPriority w:val="99"/>
    <w:qFormat/>
    <w:rsid w:val="004A3EB0"/>
    <w:rPr>
      <w:vertAlign w:val="superscript"/>
    </w:rPr>
  </w:style>
  <w:style w:type="paragraph" w:customStyle="1" w:styleId="justify">
    <w:name w:val="justify"/>
    <w:rsid w:val="002E08DB"/>
    <w:pPr>
      <w:spacing w:line="276" w:lineRule="auto"/>
      <w:ind w:left="0" w:firstLine="0"/>
    </w:pPr>
    <w:rPr>
      <w:rFonts w:ascii="Arial Narrow" w:eastAsia="Arial Narrow" w:hAnsi="Arial Narrow" w:cs="Arial Narrow"/>
      <w:i w:val="0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115DA5"/>
    <w:pPr>
      <w:ind w:left="0" w:firstLine="0"/>
      <w:jc w:val="left"/>
    </w:pPr>
    <w:rPr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rzeczyca.pl" TargetMode="External"/><Relationship Id="rId13" Type="http://schemas.openxmlformats.org/officeDocument/2006/relationships/hyperlink" Target="https://bip.rzeczyca.pl/zamowienia-publiczne/zamowienia-klasyczne" TargetMode="External"/><Relationship Id="rId18" Type="http://schemas.openxmlformats.org/officeDocument/2006/relationships/hyperlink" Target="https://epuap.gov.pl/wps/portal" TargetMode="External"/><Relationship Id="rId26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iportal.uzp.gov.pl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g@rzeczyca.pl" TargetMode="External"/><Relationship Id="rId17" Type="http://schemas.openxmlformats.org/officeDocument/2006/relationships/hyperlink" Target="https://miniPortal.uzp.gov.pl" TargetMode="External"/><Relationship Id="rId25" Type="http://schemas.openxmlformats.org/officeDocument/2006/relationships/hyperlink" Target="mailto:ug@rzeczyc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pd.uzp.gov.pl" TargetMode="External"/><Relationship Id="rId20" Type="http://schemas.openxmlformats.org/officeDocument/2006/relationships/hyperlink" Target="mailto:ug@rzeczyc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mailto:zamowienia@uml.lodz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p.gov.pl/baza-wiedzy/prawo-zamowien-publicznych-regulacje/prawo-krajowe/jednolity-europejski-dokument-zamowienia" TargetMode="External"/><Relationship Id="rId23" Type="http://schemas.openxmlformats.org/officeDocument/2006/relationships/hyperlink" Target="mailto:j.kolodziejczyk@rzeczyca.pl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j.kolodziejczyk@rzeczyc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rzeczyca.pl/" TargetMode="External"/><Relationship Id="rId14" Type="http://schemas.openxmlformats.org/officeDocument/2006/relationships/hyperlink" Target="http://bip.rzeczyca.pl/" TargetMode="External"/><Relationship Id="rId22" Type="http://schemas.openxmlformats.org/officeDocument/2006/relationships/hyperlink" Target="mailto:ug@rzeczyca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C1A94-45CD-44D3-8EF5-A8F33E81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2219</TotalTime>
  <Pages>25</Pages>
  <Words>11803</Words>
  <Characters>70818</Characters>
  <Application>Microsoft Office Word</Application>
  <DocSecurity>0</DocSecurity>
  <Lines>590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Laptop2</dc:creator>
  <cp:lastModifiedBy>Agata Wieczorek</cp:lastModifiedBy>
  <cp:revision>84</cp:revision>
  <cp:lastPrinted>2022-10-18T12:16:00Z</cp:lastPrinted>
  <dcterms:created xsi:type="dcterms:W3CDTF">2021-05-28T11:24:00Z</dcterms:created>
  <dcterms:modified xsi:type="dcterms:W3CDTF">2022-10-24T10:21:00Z</dcterms:modified>
</cp:coreProperties>
</file>