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4A5F" w14:textId="79338EBE" w:rsidR="00F77ED9" w:rsidRPr="00E8089A" w:rsidRDefault="00F77ED9" w:rsidP="002075EA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8089A">
        <w:rPr>
          <w:b/>
          <w:bCs/>
          <w:color w:val="000000"/>
        </w:rPr>
        <w:t>Obowiązek informacyjny</w:t>
      </w:r>
    </w:p>
    <w:p w14:paraId="3FC75234" w14:textId="3577B3A3" w:rsidR="00DB11A1" w:rsidRPr="00E8089A" w:rsidRDefault="002874D4" w:rsidP="002075E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dotyczący zwrotu </w:t>
      </w:r>
      <w:r w:rsidR="00E31CBF">
        <w:rPr>
          <w:b/>
          <w:bCs/>
          <w:color w:val="000000"/>
        </w:rPr>
        <w:t>podat</w:t>
      </w:r>
      <w:r>
        <w:rPr>
          <w:b/>
          <w:bCs/>
          <w:color w:val="000000"/>
        </w:rPr>
        <w:t>ku</w:t>
      </w:r>
      <w:r w:rsidR="00E31CB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akcyzowego</w:t>
      </w:r>
    </w:p>
    <w:p w14:paraId="67180ED8" w14:textId="6970DFA2" w:rsidR="00F77ED9" w:rsidRPr="00E8089A" w:rsidRDefault="00F77ED9" w:rsidP="0012417B">
      <w:pPr>
        <w:pStyle w:val="NormalnyWeb"/>
        <w:shd w:val="clear" w:color="auto" w:fill="FFFFFF"/>
        <w:spacing w:before="120" w:beforeAutospacing="0" w:after="120" w:afterAutospacing="0" w:line="276" w:lineRule="auto"/>
        <w:jc w:val="both"/>
        <w:rPr>
          <w:rStyle w:val="Pogrubienie"/>
          <w:color w:val="000000"/>
        </w:rPr>
      </w:pPr>
      <w:r w:rsidRPr="00E8089A">
        <w:rPr>
          <w:color w:val="000000"/>
        </w:rPr>
        <w:t>Od dnia 25 maja 2018 r. mają zastosowanie przepisy 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 z 04.05.2016, s.1), zwane dalej RODO oraz ustawa z dnia 10 maja 2018 r. o ochronie danych osobowych (Dz. U. poz. 1000).</w:t>
      </w:r>
      <w:r w:rsidRPr="00E8089A">
        <w:rPr>
          <w:rStyle w:val="Pogrubienie"/>
          <w:color w:val="000000"/>
        </w:rPr>
        <w:t xml:space="preserve">    </w:t>
      </w:r>
    </w:p>
    <w:p w14:paraId="5388AA4E" w14:textId="5D19AD0F" w:rsidR="00F77ED9" w:rsidRPr="00E8089A" w:rsidRDefault="00F77ED9" w:rsidP="001513E2">
      <w:pPr>
        <w:pStyle w:val="NormalnyWeb"/>
        <w:numPr>
          <w:ilvl w:val="0"/>
          <w:numId w:val="1"/>
        </w:numPr>
        <w:shd w:val="clear" w:color="auto" w:fill="FFFFFF"/>
        <w:spacing w:before="120" w:after="120" w:line="276" w:lineRule="auto"/>
        <w:rPr>
          <w:color w:val="000000"/>
        </w:rPr>
      </w:pPr>
      <w:r w:rsidRPr="00E8089A">
        <w:rPr>
          <w:rStyle w:val="Pogrubienie"/>
          <w:color w:val="000000"/>
        </w:rPr>
        <w:t>Administrator danych osobowych</w:t>
      </w:r>
      <w:r w:rsidRPr="00E8089A">
        <w:rPr>
          <w:color w:val="000000"/>
        </w:rPr>
        <w:br/>
        <w:t>Administratorem Państwa danych osobowych jest (pozostanie)</w:t>
      </w:r>
      <w:r w:rsidR="00DB11A1" w:rsidRPr="00E8089A">
        <w:rPr>
          <w:color w:val="000000"/>
        </w:rPr>
        <w:t xml:space="preserve"> Wójt </w:t>
      </w:r>
      <w:r w:rsidR="001513E2" w:rsidRPr="00E8089A">
        <w:rPr>
          <w:color w:val="000000"/>
        </w:rPr>
        <w:t>Gmin</w:t>
      </w:r>
      <w:r w:rsidR="00DB11A1" w:rsidRPr="00E8089A">
        <w:rPr>
          <w:color w:val="000000"/>
        </w:rPr>
        <w:t>y</w:t>
      </w:r>
      <w:r w:rsidR="001513E2" w:rsidRPr="00E8089A">
        <w:rPr>
          <w:color w:val="000000"/>
        </w:rPr>
        <w:t xml:space="preserve"> </w:t>
      </w:r>
      <w:r w:rsidR="0073151D" w:rsidRPr="00E8089A">
        <w:rPr>
          <w:color w:val="000000"/>
        </w:rPr>
        <w:t>Rzeczyca</w:t>
      </w:r>
      <w:r w:rsidRPr="00E8089A">
        <w:rPr>
          <w:color w:val="000000"/>
        </w:rPr>
        <w:t xml:space="preserve">, adres: </w:t>
      </w:r>
      <w:r w:rsidR="00E8089A">
        <w:rPr>
          <w:color w:val="000000"/>
        </w:rPr>
        <w:br/>
      </w:r>
      <w:r w:rsidRPr="00E8089A">
        <w:rPr>
          <w:color w:val="000000"/>
        </w:rPr>
        <w:t xml:space="preserve">ul. </w:t>
      </w:r>
      <w:r w:rsidR="0073151D" w:rsidRPr="00E8089A">
        <w:rPr>
          <w:color w:val="000000"/>
        </w:rPr>
        <w:t>Parkowa nr 1</w:t>
      </w:r>
      <w:r w:rsidRPr="00E8089A">
        <w:rPr>
          <w:color w:val="000000"/>
        </w:rPr>
        <w:t xml:space="preserve">, </w:t>
      </w:r>
      <w:r w:rsidR="0073151D" w:rsidRPr="00E8089A">
        <w:rPr>
          <w:color w:val="000000"/>
        </w:rPr>
        <w:t>97-220 Rzeczyca</w:t>
      </w:r>
      <w:r w:rsidRPr="00E8089A">
        <w:rPr>
          <w:color w:val="000000"/>
        </w:rPr>
        <w:t>, tel</w:t>
      </w:r>
      <w:r w:rsidR="00054171">
        <w:rPr>
          <w:color w:val="000000"/>
        </w:rPr>
        <w:t>.</w:t>
      </w:r>
      <w:r w:rsidRPr="00E8089A">
        <w:rPr>
          <w:color w:val="000000"/>
        </w:rPr>
        <w:t xml:space="preserve">: </w:t>
      </w:r>
      <w:r w:rsidR="0073151D" w:rsidRPr="00E8089A">
        <w:rPr>
          <w:color w:val="000000"/>
        </w:rPr>
        <w:t>44 710 51 11</w:t>
      </w:r>
      <w:r w:rsidRPr="00E8089A">
        <w:rPr>
          <w:color w:val="000000"/>
        </w:rPr>
        <w:t>, email:</w:t>
      </w:r>
      <w:r w:rsidRPr="00E8089A">
        <w:t xml:space="preserve"> </w:t>
      </w:r>
      <w:r w:rsidR="0073151D" w:rsidRPr="00E8089A">
        <w:t>ug@rzeczyca.pl.</w:t>
      </w:r>
    </w:p>
    <w:p w14:paraId="06F1D289" w14:textId="6B94BC3E" w:rsidR="00F77ED9" w:rsidRPr="00E8089A" w:rsidRDefault="00F77ED9" w:rsidP="0073151D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rStyle w:val="Pogrubienie"/>
          <w:color w:val="000000"/>
        </w:rPr>
        <w:t>Inspektor</w:t>
      </w:r>
      <w:r w:rsidR="0073151D" w:rsidRPr="00E8089A">
        <w:rPr>
          <w:rStyle w:val="Pogrubienie"/>
          <w:color w:val="000000"/>
        </w:rPr>
        <w:t xml:space="preserve"> </w:t>
      </w:r>
      <w:r w:rsidRPr="00E8089A">
        <w:rPr>
          <w:rStyle w:val="Pogrubienie"/>
          <w:color w:val="000000"/>
        </w:rPr>
        <w:t>ochrony danych</w:t>
      </w:r>
      <w:r w:rsidRPr="00E8089A">
        <w:rPr>
          <w:color w:val="000000"/>
        </w:rPr>
        <w:br/>
        <w:t xml:space="preserve">W </w:t>
      </w:r>
      <w:r w:rsidR="001513E2" w:rsidRPr="00E8089A">
        <w:rPr>
          <w:color w:val="000000"/>
        </w:rPr>
        <w:t xml:space="preserve">Urzędzie Gminy </w:t>
      </w:r>
      <w:r w:rsidR="0073151D" w:rsidRPr="00E8089A">
        <w:rPr>
          <w:color w:val="000000"/>
        </w:rPr>
        <w:t>Rzeczyca</w:t>
      </w:r>
      <w:r w:rsidRPr="00E8089A">
        <w:rPr>
          <w:color w:val="000000"/>
        </w:rPr>
        <w:t xml:space="preserve"> wyznaczony został Inspektor Ochrony Danych (IOD), z którym można się kontaktować w każdej sprawie dotyczącej przetwarzania Państwa danych osobowych, pod adresem e-mail:</w:t>
      </w:r>
      <w:r w:rsidR="0073151D" w:rsidRPr="00E8089A">
        <w:rPr>
          <w:color w:val="000000"/>
        </w:rPr>
        <w:t xml:space="preserve"> </w:t>
      </w:r>
      <w:r w:rsidR="0073151D" w:rsidRPr="00E8089A">
        <w:t>m.kominiarczyk@centrumodic.com</w:t>
      </w:r>
      <w:r w:rsidR="001513E2" w:rsidRPr="00E8089A">
        <w:rPr>
          <w:color w:val="000000"/>
        </w:rPr>
        <w:t xml:space="preserve"> </w:t>
      </w:r>
    </w:p>
    <w:p w14:paraId="1353038A" w14:textId="232A086A" w:rsidR="00C5536E" w:rsidRPr="00D23896" w:rsidRDefault="00F77ED9" w:rsidP="0012417B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D23896">
        <w:rPr>
          <w:rStyle w:val="Pogrubienie"/>
          <w:color w:val="000000"/>
        </w:rPr>
        <w:t>Cel przetwarzania danych osobowych i podstawa prawna ich przetwarzania</w:t>
      </w:r>
    </w:p>
    <w:p w14:paraId="471DE09F" w14:textId="0D1D54AD" w:rsidR="00D23896" w:rsidRPr="00D23896" w:rsidRDefault="00C5536E" w:rsidP="00DE53DD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896">
        <w:rPr>
          <w:rFonts w:ascii="Times New Roman" w:hAnsi="Times New Roman" w:cs="Times New Roman"/>
          <w:color w:val="000000"/>
          <w:sz w:val="24"/>
          <w:szCs w:val="24"/>
        </w:rPr>
        <w:t xml:space="preserve">Przetwarzanie Państwa danych osobowych odbywa się w celu </w:t>
      </w:r>
      <w:r w:rsidR="002874D4">
        <w:rPr>
          <w:rFonts w:ascii="Times New Roman" w:hAnsi="Times New Roman" w:cs="Times New Roman"/>
          <w:color w:val="000000"/>
          <w:sz w:val="24"/>
          <w:szCs w:val="24"/>
        </w:rPr>
        <w:t xml:space="preserve">rozpatrzenia </w:t>
      </w:r>
      <w:r w:rsidR="002874D4">
        <w:rPr>
          <w:rFonts w:ascii="Times New Roman" w:hAnsi="Times New Roman" w:cs="Times New Roman"/>
          <w:sz w:val="24"/>
          <w:szCs w:val="24"/>
        </w:rPr>
        <w:t>wniosku o zwrot podatku akcyzowego zawartego w cenie oleju napędowego wykorzystywanego do produkcji rolnej</w:t>
      </w:r>
      <w:r w:rsidR="00E31C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2934FB" w14:textId="65C2B085" w:rsidR="00D23896" w:rsidRPr="00D23896" w:rsidRDefault="001513E2" w:rsidP="00DE53DD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896">
        <w:rPr>
          <w:rFonts w:ascii="Times New Roman" w:hAnsi="Times New Roman" w:cs="Times New Roman"/>
          <w:color w:val="000000"/>
          <w:sz w:val="24"/>
          <w:szCs w:val="24"/>
        </w:rPr>
        <w:t xml:space="preserve">Podstawa prawna przetwarzania danych 6 ust. 1 lit. c RODO w </w:t>
      </w:r>
      <w:r w:rsidR="002874D4" w:rsidRPr="002874D4">
        <w:rPr>
          <w:rFonts w:ascii="Times New Roman" w:hAnsi="Times New Roman" w:cs="Times New Roman"/>
          <w:color w:val="000000"/>
          <w:sz w:val="24"/>
          <w:szCs w:val="24"/>
        </w:rPr>
        <w:t xml:space="preserve">związku z ustawą z dnia 10 marca 2006 r o zwrocie podatku akcyzowego zawartego w cenie oleju napędowego wykorzystywanego do produkcji rolnej </w:t>
      </w:r>
      <w:r w:rsidR="00013E14" w:rsidRPr="00013E14">
        <w:rPr>
          <w:rFonts w:ascii="Times New Roman" w:hAnsi="Times New Roman" w:cs="Times New Roman"/>
          <w:color w:val="000000"/>
          <w:sz w:val="24"/>
          <w:szCs w:val="24"/>
        </w:rPr>
        <w:t>(Dz. U. z 202</w:t>
      </w:r>
      <w:r w:rsidR="002874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13E14" w:rsidRPr="00013E14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2874D4">
        <w:rPr>
          <w:rFonts w:ascii="Times New Roman" w:hAnsi="Times New Roman" w:cs="Times New Roman"/>
          <w:color w:val="000000"/>
          <w:sz w:val="24"/>
          <w:szCs w:val="24"/>
        </w:rPr>
        <w:t>1948</w:t>
      </w:r>
      <w:r w:rsidR="00A15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E14" w:rsidRPr="00013E1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013E14" w:rsidRPr="00013E1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013E14" w:rsidRPr="00013E14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14:paraId="78F52134" w14:textId="56A0C16C" w:rsidR="00C5536E" w:rsidRPr="00D23896" w:rsidRDefault="00C5536E" w:rsidP="00D23896">
      <w:pPr>
        <w:pStyle w:val="NormalnyWeb"/>
        <w:shd w:val="clear" w:color="auto" w:fill="FFFFFF"/>
        <w:spacing w:before="120" w:beforeAutospacing="0" w:after="120" w:afterAutospacing="0" w:line="276" w:lineRule="auto"/>
        <w:jc w:val="both"/>
        <w:rPr>
          <w:b/>
          <w:bCs/>
          <w:color w:val="000000"/>
        </w:rPr>
      </w:pPr>
      <w:r w:rsidRPr="00D23896">
        <w:rPr>
          <w:b/>
          <w:bCs/>
          <w:color w:val="000000"/>
        </w:rPr>
        <w:t>IV.</w:t>
      </w:r>
      <w:r w:rsidRPr="00D23896">
        <w:rPr>
          <w:b/>
          <w:bCs/>
          <w:color w:val="000000"/>
        </w:rPr>
        <w:tab/>
        <w:t>Okres przechowywania danych osobowych</w:t>
      </w:r>
    </w:p>
    <w:p w14:paraId="710E0B19" w14:textId="77777777" w:rsidR="005D437D" w:rsidRPr="00E8089A" w:rsidRDefault="00C5536E" w:rsidP="0012417B">
      <w:pPr>
        <w:pStyle w:val="NormalnyWeb"/>
        <w:shd w:val="clear" w:color="auto" w:fill="FFFFFF"/>
        <w:spacing w:before="120" w:beforeAutospacing="0" w:after="120" w:afterAutospacing="0" w:line="276" w:lineRule="auto"/>
        <w:ind w:left="708"/>
        <w:rPr>
          <w:color w:val="000000"/>
        </w:rPr>
      </w:pPr>
      <w:r w:rsidRPr="00E8089A">
        <w:rPr>
          <w:color w:val="000000"/>
        </w:rPr>
        <w:t>Okres przetwarzania Państwa danych osobowych przez Administratora trwa do momentu, gdy przestaną być one potrzebne do realizacji wskazanych celów, a następnie przez okres wymagany przepisami dotyczącymi przechowywania i archiwizacji dokumentacji, tj. przez 10 lat, licząc od końca roku kalendarzowego, w którym rozpatrzono wniosek.</w:t>
      </w:r>
    </w:p>
    <w:p w14:paraId="51BFDD60" w14:textId="25A40172" w:rsidR="00F77ED9" w:rsidRPr="00E8089A" w:rsidRDefault="00F77ED9" w:rsidP="0012417B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rPr>
          <w:b/>
          <w:bCs/>
          <w:color w:val="000000"/>
        </w:rPr>
      </w:pPr>
      <w:r w:rsidRPr="00E8089A">
        <w:rPr>
          <w:rStyle w:val="Pogrubienie"/>
          <w:color w:val="000000"/>
        </w:rPr>
        <w:t>Odbiorcy danych</w:t>
      </w:r>
      <w:r w:rsidRPr="00E8089A">
        <w:rPr>
          <w:color w:val="000000"/>
        </w:rPr>
        <w:br/>
        <w:t xml:space="preserve">Odbiorcami Państwa danych osobowych </w:t>
      </w:r>
      <w:r w:rsidR="005D437D" w:rsidRPr="00E8089A">
        <w:rPr>
          <w:color w:val="000000"/>
        </w:rPr>
        <w:t>są</w:t>
      </w:r>
      <w:r w:rsidR="005D437D" w:rsidRPr="00E8089A">
        <w:t xml:space="preserve"> </w:t>
      </w:r>
      <w:r w:rsidR="005D437D" w:rsidRPr="00E8089A">
        <w:rPr>
          <w:color w:val="000000"/>
        </w:rPr>
        <w:t xml:space="preserve">podmioty wspierające </w:t>
      </w:r>
      <w:r w:rsidR="001513E2" w:rsidRPr="00E8089A">
        <w:rPr>
          <w:color w:val="000000"/>
        </w:rPr>
        <w:t xml:space="preserve">Urząd </w:t>
      </w:r>
      <w:r w:rsidR="005D437D" w:rsidRPr="00E8089A">
        <w:rPr>
          <w:color w:val="000000"/>
        </w:rPr>
        <w:t>w wykonywaniu czynności</w:t>
      </w:r>
      <w:r w:rsidR="0073151D" w:rsidRPr="00E8089A">
        <w:rPr>
          <w:color w:val="000000"/>
        </w:rPr>
        <w:t xml:space="preserve"> </w:t>
      </w:r>
      <w:r w:rsidR="00054171">
        <w:rPr>
          <w:color w:val="000000"/>
        </w:rPr>
        <w:t>np.</w:t>
      </w:r>
      <w:r w:rsidR="0073151D" w:rsidRPr="00E8089A">
        <w:rPr>
          <w:color w:val="000000"/>
        </w:rPr>
        <w:t>:</w:t>
      </w:r>
      <w:r w:rsidR="005D437D" w:rsidRPr="00E8089A">
        <w:rPr>
          <w:color w:val="000000"/>
        </w:rPr>
        <w:t xml:space="preserve"> podmioty świadczące usługi pocztowe, kurierskie, utrzymujące i obsługujące sieć telekomunikacyjną </w:t>
      </w:r>
      <w:r w:rsidR="001513E2" w:rsidRPr="00E8089A">
        <w:rPr>
          <w:color w:val="000000"/>
        </w:rPr>
        <w:t>Urzędu, dostawcy oprogramowania</w:t>
      </w:r>
      <w:r w:rsidR="00BB018E" w:rsidRPr="00E8089A">
        <w:rPr>
          <w:color w:val="000000"/>
        </w:rPr>
        <w:t xml:space="preserve"> itp.</w:t>
      </w:r>
    </w:p>
    <w:p w14:paraId="3B312EF1" w14:textId="343D64B5" w:rsidR="00F77ED9" w:rsidRPr="00E8089A" w:rsidRDefault="00F77ED9" w:rsidP="0012417B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rPr>
          <w:b/>
          <w:bCs/>
          <w:color w:val="000000"/>
        </w:rPr>
      </w:pPr>
      <w:r w:rsidRPr="00E8089A">
        <w:rPr>
          <w:rStyle w:val="Pogrubienie"/>
          <w:color w:val="000000"/>
        </w:rPr>
        <w:t>Prawa przysługujące Państwu w związku z przetwarzaniem Państwa danych osobowych</w:t>
      </w:r>
      <w:r w:rsidRPr="00E8089A">
        <w:rPr>
          <w:color w:val="000000"/>
        </w:rPr>
        <w:br/>
        <w:t>W związku z przetwarzaniem Państwa danych osobowych przysługuje Państwu:</w:t>
      </w:r>
    </w:p>
    <w:p w14:paraId="3F44B64E" w14:textId="77777777" w:rsidR="005D437D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dostępu do swoich danych osobowych;</w:t>
      </w:r>
    </w:p>
    <w:p w14:paraId="5A1740F6" w14:textId="77777777" w:rsidR="005D437D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do sprostowania danych osobowych;</w:t>
      </w:r>
    </w:p>
    <w:p w14:paraId="7DEF08EF" w14:textId="77777777" w:rsidR="005D437D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do usunięcia danych osobowych;</w:t>
      </w:r>
    </w:p>
    <w:p w14:paraId="273B8A29" w14:textId="77777777" w:rsidR="005D437D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do ograniczenia przetwarzania danych osobowych;</w:t>
      </w:r>
    </w:p>
    <w:p w14:paraId="4956DA21" w14:textId="77777777" w:rsidR="005D437D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do wniesienia sprzeciwu wobec przetwarzania danych;</w:t>
      </w:r>
    </w:p>
    <w:p w14:paraId="0864A79C" w14:textId="5CC3A4AE" w:rsidR="00832B20" w:rsidRPr="00E8089A" w:rsidRDefault="00F77ED9" w:rsidP="0012417B">
      <w:pPr>
        <w:pStyle w:val="NormalnyWeb"/>
        <w:numPr>
          <w:ilvl w:val="0"/>
          <w:numId w:val="6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color w:val="000000"/>
        </w:rPr>
        <w:t>prawo wniesienia skargi do organu nadzorczego, tj. Prezesa Urzędu Ochrony Danych Osobowych</w:t>
      </w:r>
      <w:r w:rsidR="00832B20" w:rsidRPr="00E8089A">
        <w:rPr>
          <w:color w:val="000000"/>
        </w:rPr>
        <w:t xml:space="preserve"> adres: ul. Stawki 2, 00-193 Warszawa, w sytuacji, gdy stwierdzi Pani/Pan, że przetwarzanie danych osobowych nie jest zgodne z przepisami ogólnego rozporządzenia o ochronie danych osobowych (RODO)</w:t>
      </w:r>
      <w:r w:rsidRPr="00E8089A">
        <w:rPr>
          <w:color w:val="000000"/>
        </w:rPr>
        <w:t xml:space="preserve"> </w:t>
      </w:r>
    </w:p>
    <w:p w14:paraId="1ACB3466" w14:textId="77FA6888" w:rsidR="00832B20" w:rsidRPr="00E8089A" w:rsidRDefault="00F77ED9" w:rsidP="0012417B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rPr>
          <w:b/>
          <w:bCs/>
          <w:color w:val="000000"/>
        </w:rPr>
      </w:pPr>
      <w:r w:rsidRPr="00E8089A">
        <w:rPr>
          <w:rStyle w:val="Pogrubienie"/>
          <w:color w:val="000000"/>
        </w:rPr>
        <w:lastRenderedPageBreak/>
        <w:t>Wymóg podania danyc</w:t>
      </w:r>
      <w:r w:rsidR="00832B20" w:rsidRPr="00E8089A">
        <w:rPr>
          <w:rStyle w:val="Pogrubienie"/>
          <w:color w:val="000000"/>
        </w:rPr>
        <w:t>h</w:t>
      </w:r>
      <w:r w:rsidRPr="00E8089A">
        <w:rPr>
          <w:color w:val="000000"/>
        </w:rPr>
        <w:br/>
        <w:t xml:space="preserve">Podanie przez Państwa danych jest konieczne dla realizacji celów określonych </w:t>
      </w:r>
      <w:r w:rsidR="00832B20" w:rsidRPr="00E8089A">
        <w:rPr>
          <w:color w:val="000000"/>
        </w:rPr>
        <w:t>w obowiązku informacyjnym</w:t>
      </w:r>
      <w:r w:rsidR="00D27801" w:rsidRPr="00E8089A">
        <w:rPr>
          <w:color w:val="000000"/>
        </w:rPr>
        <w:t xml:space="preserve">. Niepodanie danych może skutkować niemożliwością </w:t>
      </w:r>
      <w:r w:rsidR="00DB29DE">
        <w:rPr>
          <w:color w:val="000000"/>
        </w:rPr>
        <w:t>realizacji zadania</w:t>
      </w:r>
      <w:r w:rsidR="00D27801" w:rsidRPr="00E8089A">
        <w:rPr>
          <w:color w:val="000000"/>
        </w:rPr>
        <w:t xml:space="preserve"> przez </w:t>
      </w:r>
      <w:r w:rsidR="00C20080" w:rsidRPr="00E8089A">
        <w:rPr>
          <w:color w:val="000000"/>
        </w:rPr>
        <w:t>Urząd</w:t>
      </w:r>
      <w:r w:rsidR="00D27801" w:rsidRPr="00E8089A">
        <w:rPr>
          <w:color w:val="000000"/>
        </w:rPr>
        <w:t xml:space="preserve">.  </w:t>
      </w:r>
    </w:p>
    <w:p w14:paraId="64B2F1F7" w14:textId="17A01E19" w:rsidR="00832B20" w:rsidRPr="00E8089A" w:rsidRDefault="00F77ED9" w:rsidP="0012417B">
      <w:pPr>
        <w:pStyle w:val="NormalnyWeb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rPr>
          <w:color w:val="000000"/>
        </w:rPr>
      </w:pPr>
      <w:r w:rsidRPr="00E8089A">
        <w:rPr>
          <w:rStyle w:val="Pogrubienie"/>
          <w:color w:val="000000"/>
        </w:rPr>
        <w:t>Zautomatyzowane podejmowanie decyzji</w:t>
      </w:r>
    </w:p>
    <w:p w14:paraId="57E3EC60" w14:textId="13683325" w:rsidR="00F77ED9" w:rsidRPr="00E8089A" w:rsidRDefault="00F77ED9" w:rsidP="0012417B">
      <w:pPr>
        <w:pStyle w:val="NormalnyWeb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color w:val="000000"/>
        </w:rPr>
      </w:pPr>
      <w:r w:rsidRPr="00E8089A">
        <w:rPr>
          <w:color w:val="000000"/>
        </w:rPr>
        <w:t xml:space="preserve">W oparciu o dane osobowe osób, o których mowa w niniejszym </w:t>
      </w:r>
      <w:r w:rsidR="00832B20" w:rsidRPr="00E8089A">
        <w:rPr>
          <w:color w:val="000000"/>
        </w:rPr>
        <w:t>dokumencie</w:t>
      </w:r>
      <w:r w:rsidRPr="00E8089A">
        <w:rPr>
          <w:color w:val="000000"/>
        </w:rPr>
        <w:t xml:space="preserve">, </w:t>
      </w:r>
      <w:r w:rsidR="00C20080" w:rsidRPr="00E8089A">
        <w:rPr>
          <w:color w:val="000000"/>
        </w:rPr>
        <w:t>Urząd</w:t>
      </w:r>
      <w:r w:rsidRPr="00E8089A">
        <w:rPr>
          <w:color w:val="000000"/>
        </w:rPr>
        <w:t xml:space="preserve"> nie będzie podejmował zautomatyzowanych decyzji, w tym decyzji będących wynikiem profilowania w rozumieniu RODO</w:t>
      </w:r>
      <w:r w:rsidR="00E8089A">
        <w:rPr>
          <w:color w:val="000000"/>
        </w:rPr>
        <w:t xml:space="preserve">. </w:t>
      </w:r>
      <w:r w:rsidRPr="00E8089A">
        <w:rPr>
          <w:color w:val="000000"/>
        </w:rPr>
        <w:t xml:space="preserve">Niniejsza informacja realizuje obowiązek prawny nałożony na administratora danych - nie wymaga ona żadnego działania ze strony kontrahentów i klientów </w:t>
      </w:r>
      <w:r w:rsidR="00C20080" w:rsidRPr="00E8089A">
        <w:rPr>
          <w:color w:val="000000"/>
        </w:rPr>
        <w:t>Urzędu</w:t>
      </w:r>
      <w:r w:rsidRPr="00E8089A">
        <w:rPr>
          <w:color w:val="000000"/>
        </w:rPr>
        <w:t>.</w:t>
      </w:r>
    </w:p>
    <w:p w14:paraId="40D834CB" w14:textId="77777777" w:rsidR="00793C35" w:rsidRPr="00E8089A" w:rsidRDefault="00793C35" w:rsidP="00A7582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80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Transfer danych</w:t>
      </w:r>
    </w:p>
    <w:p w14:paraId="497CBCDF" w14:textId="023EDE06" w:rsidR="00A7582C" w:rsidRDefault="00A7582C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80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Informujemy, że Państwa dane osobowych nie będą przekazywane poza Europejski Obszar Gospodarczy tzn. obejmujący Unię Europejską, Norwegię, Liechtenstein i Islandię.</w:t>
      </w:r>
    </w:p>
    <w:p w14:paraId="32E16E6A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FBB0C9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697AF15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71739AB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8EE8203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0303C03" w14:textId="77777777" w:rsidR="00CC56AE" w:rsidRDefault="00CC56A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A1628FB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FD98BC8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C1FC30B" w14:textId="390B9FAE" w:rsidR="000F5041" w:rsidRDefault="000F5041" w:rsidP="000F5041">
      <w:pPr>
        <w:pStyle w:val="Akapitzli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Zapoznałam/-em się z treścią powyższej informacji:</w:t>
      </w:r>
      <w:r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13FD0CB4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6533FAB" w14:textId="77777777" w:rsidR="0044748E" w:rsidRDefault="0044748E" w:rsidP="00793C35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DF654B0" w14:textId="0DF998D3" w:rsidR="0044748E" w:rsidRPr="00E8089A" w:rsidRDefault="0044748E" w:rsidP="000F5041">
      <w:pPr>
        <w:pStyle w:val="Akapitzli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0BAC1BAB" w14:textId="77777777" w:rsidR="00A7582C" w:rsidRPr="005D437D" w:rsidRDefault="00A7582C" w:rsidP="00A7582C">
      <w:pPr>
        <w:pStyle w:val="NormalnyWeb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color w:val="000000"/>
          <w:sz w:val="20"/>
          <w:szCs w:val="20"/>
        </w:rPr>
      </w:pPr>
    </w:p>
    <w:p w14:paraId="5292DA9D" w14:textId="77777777" w:rsidR="003C5D65" w:rsidRPr="005D437D" w:rsidRDefault="003C5D65" w:rsidP="0012417B">
      <w:pPr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</w:p>
    <w:sectPr w:rsidR="003C5D65" w:rsidRPr="005D437D" w:rsidSect="005D4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18D"/>
    <w:multiLevelType w:val="hybridMultilevel"/>
    <w:tmpl w:val="C6B8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4897"/>
    <w:multiLevelType w:val="hybridMultilevel"/>
    <w:tmpl w:val="CE18F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2371"/>
    <w:multiLevelType w:val="hybridMultilevel"/>
    <w:tmpl w:val="DA207F5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E684D"/>
    <w:multiLevelType w:val="hybridMultilevel"/>
    <w:tmpl w:val="53DA5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62E45"/>
    <w:multiLevelType w:val="hybridMultilevel"/>
    <w:tmpl w:val="9F96A8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A1D42"/>
    <w:multiLevelType w:val="hybridMultilevel"/>
    <w:tmpl w:val="0B52ACE8"/>
    <w:lvl w:ilvl="0" w:tplc="CF4A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825433">
    <w:abstractNumId w:val="3"/>
  </w:num>
  <w:num w:numId="2" w16cid:durableId="1131049445">
    <w:abstractNumId w:val="4"/>
  </w:num>
  <w:num w:numId="3" w16cid:durableId="215246020">
    <w:abstractNumId w:val="6"/>
  </w:num>
  <w:num w:numId="4" w16cid:durableId="411396840">
    <w:abstractNumId w:val="7"/>
  </w:num>
  <w:num w:numId="5" w16cid:durableId="1021128447">
    <w:abstractNumId w:val="0"/>
  </w:num>
  <w:num w:numId="6" w16cid:durableId="307976213">
    <w:abstractNumId w:val="1"/>
  </w:num>
  <w:num w:numId="7" w16cid:durableId="415129552">
    <w:abstractNumId w:val="5"/>
  </w:num>
  <w:num w:numId="8" w16cid:durableId="67364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8D"/>
    <w:rsid w:val="00013E14"/>
    <w:rsid w:val="00054171"/>
    <w:rsid w:val="000F5041"/>
    <w:rsid w:val="0012417B"/>
    <w:rsid w:val="0012560B"/>
    <w:rsid w:val="001513E2"/>
    <w:rsid w:val="00152AF3"/>
    <w:rsid w:val="002075EA"/>
    <w:rsid w:val="00256FB0"/>
    <w:rsid w:val="00265D2F"/>
    <w:rsid w:val="002874D4"/>
    <w:rsid w:val="00307B11"/>
    <w:rsid w:val="003C5D65"/>
    <w:rsid w:val="0044748E"/>
    <w:rsid w:val="0052531C"/>
    <w:rsid w:val="00546FB5"/>
    <w:rsid w:val="005D437D"/>
    <w:rsid w:val="0065759C"/>
    <w:rsid w:val="006B21A8"/>
    <w:rsid w:val="0073151D"/>
    <w:rsid w:val="00793C35"/>
    <w:rsid w:val="00797836"/>
    <w:rsid w:val="007C4FF9"/>
    <w:rsid w:val="00832B20"/>
    <w:rsid w:val="00835335"/>
    <w:rsid w:val="008C4A97"/>
    <w:rsid w:val="00A15D58"/>
    <w:rsid w:val="00A5588F"/>
    <w:rsid w:val="00A7582C"/>
    <w:rsid w:val="00AA6A7D"/>
    <w:rsid w:val="00BA5680"/>
    <w:rsid w:val="00BB018E"/>
    <w:rsid w:val="00BF4A19"/>
    <w:rsid w:val="00C20080"/>
    <w:rsid w:val="00C40779"/>
    <w:rsid w:val="00C5536E"/>
    <w:rsid w:val="00C94EF5"/>
    <w:rsid w:val="00CA3CCB"/>
    <w:rsid w:val="00CC56AE"/>
    <w:rsid w:val="00D23896"/>
    <w:rsid w:val="00D27801"/>
    <w:rsid w:val="00D8438D"/>
    <w:rsid w:val="00DB11A1"/>
    <w:rsid w:val="00DB29DE"/>
    <w:rsid w:val="00E31CBF"/>
    <w:rsid w:val="00E672F6"/>
    <w:rsid w:val="00E8089A"/>
    <w:rsid w:val="00EC5838"/>
    <w:rsid w:val="00F77ED9"/>
    <w:rsid w:val="00F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F7B3"/>
  <w15:chartTrackingRefBased/>
  <w15:docId w15:val="{BD62505B-C8A7-4C2D-8D66-42527F0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7E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7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E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laptop</cp:lastModifiedBy>
  <cp:revision>5</cp:revision>
  <dcterms:created xsi:type="dcterms:W3CDTF">2025-01-10T11:20:00Z</dcterms:created>
  <dcterms:modified xsi:type="dcterms:W3CDTF">2025-01-13T06:47:00Z</dcterms:modified>
</cp:coreProperties>
</file>